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a1b4ce00f4672" w:history="1">
              <w:r>
                <w:rPr>
                  <w:rStyle w:val="Hyperlink"/>
                </w:rPr>
                <w:t>中国化学制剂行业发展调研与市场前景分析报告（2024年版）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a1b4ce00f4672" w:history="1">
              <w:r>
                <w:rPr>
                  <w:rStyle w:val="Hyperlink"/>
                </w:rPr>
                <w:t>中国化学制剂行业发展调研与市场前景分析报告（2024年版）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1287A01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aa1b4ce00f4672" w:history="1">
                <w:r>
                  <w:rPr>
                    <w:rStyle w:val="Hyperlink"/>
                  </w:rPr>
                  <w:t>https://www.20087.com/1/A0/HuaXueZhiJiHangYeYanJiuBaoGao.html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制剂是制药和化工行业的基础原料，其市场现状体现了全球对精细化学品和特种化学品的需求。近年来，随着制药、农业和材料科学的发展，化学制剂通过其高纯度和定制化能力，成为合成特定药物分子、农药活性成分和功能材料的关键。技术进步，如绿色化学合成路径和催化剂的开发，提高了化学制剂的生产效率和环境友好性，满足了市场对可持续化学品的需求。</w:t>
      </w:r>
      <w:r>
        <w:rPr>
          <w:rFonts w:hint="eastAsia"/>
        </w:rPr>
        <w:br/>
      </w:r>
      <w:r>
        <w:rPr>
          <w:rFonts w:hint="eastAsia"/>
        </w:rPr>
        <w:t>　　未来，化学制剂市场将受到全球对创新药物和功能材料的推动。随着生物技术、纳米技术和材料科学的交叉融合，对具有特定功能特性的化合物需求将持续增长，特别是在生物传感器、智能药物递送系统和新型涂层材料领域。然而，行业也面临技术创新、成本控制和市场需求多样化的挑战。企业需加强与科研机构和下游应用行业的合作，优化合成路线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aa1b4ce00f4672" w:history="1">
        <w:r>
          <w:rPr>
            <w:rStyle w:val="Hyperlink"/>
          </w:rPr>
          <w:t>中国化学制剂行业发展调研与市场前景分析报告（2024年版）</w:t>
        </w:r>
      </w:hyperlink>
      <w:r>
        <w:rPr>
          <w:rFonts w:hint="eastAsia"/>
        </w:rPr>
        <w:t>基于科学的市场调研和数据分析，全面剖析了化学制剂行业现状、市场需求及市场规模。化学制剂报告探讨了化学制剂产业链结构，细分市场的特点，并分析了化学制剂市场前景及发展趋势。通过科学预测，揭示了化学制剂行业未来的增长潜力。同时，化学制剂报告还对重点企业进行了研究，评估了各大品牌在市场竞争中的地位，以及行业集中度的变化。化学制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化学制剂产业概述</w:t>
      </w:r>
      <w:r>
        <w:rPr>
          <w:rFonts w:hint="eastAsia"/>
        </w:rPr>
        <w:br/>
      </w:r>
      <w:r>
        <w:rPr>
          <w:rFonts w:hint="eastAsia"/>
        </w:rPr>
        <w:t>　　第一节 化学制剂产业定义</w:t>
      </w:r>
      <w:r>
        <w:rPr>
          <w:rFonts w:hint="eastAsia"/>
        </w:rPr>
        <w:br/>
      </w:r>
      <w:r>
        <w:rPr>
          <w:rFonts w:hint="eastAsia"/>
        </w:rPr>
        <w:t>　　第二节 化学制剂产业发展历程</w:t>
      </w:r>
      <w:r>
        <w:rPr>
          <w:rFonts w:hint="eastAsia"/>
        </w:rPr>
        <w:br/>
      </w:r>
      <w:r>
        <w:rPr>
          <w:rFonts w:hint="eastAsia"/>
        </w:rPr>
        <w:t>　　第三节 化学制剂分类情况</w:t>
      </w:r>
      <w:r>
        <w:rPr>
          <w:rFonts w:hint="eastAsia"/>
        </w:rPr>
        <w:br/>
      </w:r>
      <w:r>
        <w:rPr>
          <w:rFonts w:hint="eastAsia"/>
        </w:rPr>
        <w:t>　　第四节 化学制剂产业链分析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2023-2024年中国化学制剂行业发展环境分析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2023-2024年中国化学制剂行业经济环境分析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2023-2024年中国化学制剂行业社会环境分析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2023-2024年中国化学制剂行业政策环境分析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2023-2024年化学制剂行业技术发展现状及趋势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当前我国化学制剂技术发展现状</w:t>
      </w:r>
      <w:r>
        <w:rPr>
          <w:rFonts w:hint="eastAsia"/>
        </w:rPr>
        <w:br/>
      </w:r>
      <w:r>
        <w:rPr>
          <w:rFonts w:hint="eastAsia"/>
        </w:rPr>
        <w:t>　　第二节 中外化学制剂技术差距及产生差距的主要原因分析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提高我国化学制剂技术的对策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2023-2024年全球化学制剂行业发展状况及趋势分析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全球化学制剂行业发展概况</w:t>
      </w:r>
      <w:r>
        <w:rPr>
          <w:rFonts w:hint="eastAsia"/>
        </w:rPr>
        <w:br/>
      </w:r>
      <w:r>
        <w:rPr>
          <w:rFonts w:hint="eastAsia"/>
        </w:rPr>
        <w:t>　　第二节 全球化学制剂行业发展现状及趋势分析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一、全球化学制剂行业市场分布情况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二、全球化学制剂行业发展趋势分析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全球化学制剂行业重点区域发展分析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中国化学制剂行业运行状况分析</w:t>
      </w:r>
      <w:r>
        <w:rPr>
          <w:rFonts w:hint="eastAsia"/>
        </w:rPr>
        <w:br/>
      </w:r>
      <w:r>
        <w:rPr>
          <w:rFonts w:hint="eastAsia"/>
        </w:rPr>
        <w:t>　　第一节 化学制剂行业市场规模分析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一、2019-2024年化学制剂行业市场规模分析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二、2023-2024年化学制剂行业市场规模现状分析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二、2024-2030年化学制剂行业市场规模况预测</w:t>
      </w:r>
      <w:r>
        <w:rPr>
          <w:rFonts w:hint="eastAsia"/>
        </w:rPr>
        <w:br/>
      </w:r>
      <w:r>
        <w:rPr>
          <w:rFonts w:hint="eastAsia"/>
        </w:rPr>
        <w:t>　　第二节 化学制剂行业市场供给分析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一、2019-2024年化学制剂行业市场供给情况分析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二、2023-2024年化学制剂行业市场供给现状分析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二、2024-2030年化学制剂行业市场供给情况预测</w:t>
      </w:r>
      <w:r>
        <w:rPr>
          <w:rFonts w:hint="eastAsia"/>
        </w:rPr>
        <w:br/>
      </w:r>
      <w:r>
        <w:rPr>
          <w:rFonts w:hint="eastAsia"/>
        </w:rPr>
        <w:t>　　第三节 化学制剂行业市场需求分析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一、2019-2024年化学制剂行业市场需求情况分析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二、2023-2024年化学制剂行业市场需求现状分析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二、2024-2030年化学制剂行业市场需求情况预测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2023-2024年中国化学制剂行业集中度分析</w:t>
      </w:r>
      <w:r>
        <w:rPr>
          <w:rFonts w:hint="eastAsia"/>
        </w:rPr>
        <w:br/>
      </w:r>
      <w:r>
        <w:rPr>
          <w:rFonts w:hint="eastAsia"/>
        </w:rPr>
        <w:t>　　　　一、化学制剂行业市场集中度情况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二、化学制剂行业企业集中度分析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中国化学制剂行业市场区域结构分析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中国化学制剂行业市场需求结构分析</w:t>
      </w:r>
      <w:r>
        <w:rPr>
          <w:rFonts w:hint="eastAsia"/>
        </w:rPr>
        <w:br/>
      </w:r>
      <w:r>
        <w:rPr>
          <w:rFonts w:hint="eastAsia"/>
        </w:rPr>
        <w:t>　　第二节 化学制剂行业重点区域（一）需求分析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化学制剂行业重点区域（二）需求分析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化学制剂行业重点区域（三）需求分析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化学制剂产品市场价格行情分析预测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2019-2024年化学制剂产品市场价格回顾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2023-2024年化学制剂产品市场价格现状分析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影响化学制剂产品市场价格因素分析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2024-2030年化学制剂产品市场价格走势预测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化学制剂行业标杆企业竞争力分析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化学制剂重点企业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三、化学制剂企业经营情况分析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化学制剂重点企业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三、化学制剂企业经营情况分析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化学制剂重点企业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三、化学制剂企业经营情况分析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化学制剂重点企业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三、化学制剂企业经营情况分析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化学制剂重点企业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三、化学制剂企业经营情况分析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化学制剂重点企业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三、化学制剂企业经营情况分析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化学制剂重点企业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三、化学制剂企业经营情况分析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化学制剂重点企业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三、化学制剂企业经营情况分析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2023-2024年化学制剂行业企业经营策略研究分析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化学制剂企业多样化经营策略分析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一、化学制剂企业多样化经营情况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二、现行化学制剂行业多样化经营的方向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大型化学制剂企业集团未来发展策略分析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对中小化学制剂企业生产经营的建议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2023-2024年中国化学制剂市场营销策略竞争分析</w:t>
      </w:r>
      <w:r>
        <w:rPr>
          <w:rFonts w:hint="eastAsia"/>
        </w:rPr>
        <w:br/>
      </w:r>
      <w:r>
        <w:rPr>
          <w:rFonts w:hint="eastAsia"/>
        </w:rPr>
        <w:t>　　第一节 化学制剂市场产品策略</w:t>
      </w:r>
      <w:r>
        <w:rPr>
          <w:rFonts w:hint="eastAsia"/>
        </w:rPr>
        <w:br/>
      </w:r>
      <w:r>
        <w:rPr>
          <w:rFonts w:hint="eastAsia"/>
        </w:rPr>
        <w:t>　　第二节 化学制剂市场渠道策略</w:t>
      </w:r>
      <w:r>
        <w:rPr>
          <w:rFonts w:hint="eastAsia"/>
        </w:rPr>
        <w:br/>
      </w:r>
      <w:r>
        <w:rPr>
          <w:rFonts w:hint="eastAsia"/>
        </w:rPr>
        <w:t>　　第三节 化学制剂市场价格策略</w:t>
      </w:r>
      <w:r>
        <w:rPr>
          <w:rFonts w:hint="eastAsia"/>
        </w:rPr>
        <w:br/>
      </w:r>
      <w:r>
        <w:rPr>
          <w:rFonts w:hint="eastAsia"/>
        </w:rPr>
        <w:t>　　第四节 化学制剂广告媒体策略</w:t>
      </w:r>
      <w:r>
        <w:rPr>
          <w:rFonts w:hint="eastAsia"/>
        </w:rPr>
        <w:br/>
      </w:r>
      <w:r>
        <w:rPr>
          <w:rFonts w:hint="eastAsia"/>
        </w:rPr>
        <w:t>　　第五节 化学制剂客户服务策略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化学制剂行业发展因素与投资风险分析预测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影响化学制剂行业发展主要因素分析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一、2023-2024年影响化学制剂行业发展的不利因素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二、2023-2024年影响化学制剂行业发展的稳定因素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三、2023-2024年影响化学制剂行业发展的有利因素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四、2023-2024年我国化学制剂行业发展面临的机遇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五、2023-2024年我国化学制剂行业发展面临的挑战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中.智.林.：化学制剂行业投资风险分析预测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一、2024-2030年化学制剂行业市场风险分析预测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二、2024-2030年化学制剂行业政策风险分析预测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三、2024-2030年化学制剂行业技术风险分析预测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四、2024-2030年化学制剂行业竞争风险分析预测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五、2024-2030年化学制剂行业管理风险分析预测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六、2024-2030年化学制剂行业其他风险分析预测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化学制剂产业链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2019-2024年中国化学制剂行业市场规模及增长情况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2019-2024年中国化学制剂市场需求量及增速统计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2019-2024年中国化学制剂行业盈利情况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2019-2024年中国化学制剂行业市场规模及增长情况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2024-2030年中国化学制剂市场需求量预测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2024-2030年中国化学制剂行业市场规模预测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2024-2030年中国化学制剂市场前景分析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2024-2030年中国化学制剂行业发展趋势预测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a1b4ce00f4672" w:history="1">
        <w:r>
          <w:rPr>
            <w:rStyle w:val="Hyperlink"/>
          </w:rPr>
          <w:t>中国化学制剂行业发展调研与市场前景分析报告（2024年版）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1287A01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aa1b4ce00f4672" w:history="1">
        <w:r>
          <w:rPr>
            <w:rStyle w:val="Hyperlink"/>
          </w:rPr>
          <w:t>https://www.20087.com/1/A0/HuaXueZhiJiHangYeYanJiuBaoGao.html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54fc43d0147ee" w:history="1">
      <w:r>
        <w:rPr>
          <w:rStyle w:val="Hyperlink"/>
        </w:rPr>
        <w:t>中国化学制剂行业发展调研与市场前景分析报告（2024年版）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0/HuaXueZhiJiHangYeYanJiuBaoGao.html" TargetMode="External" Id="Rb7aa1b4ce00f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0/HuaXueZhiJiHangYeYanJiuBaoGao.html" TargetMode="External" Id="R2e654fc43d01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2024-03-10T00:15:00Z</dcterms:created>
  <dcterms:modified xsi:type="dcterms:W3CDTF">2024-03-10T01:15:00Z</dcterms:modified>
  <dc:subject>中国化学制剂行业发展调研与市场前景分析报告（2024年版）</dc:subject>
  <dc:title>中国化学制剂行业发展调研与市场前景分析报告（2024年版）</dc:title>
  <cp:keywords>中国化学制剂行业发展调研与市场前景分析报告（2024年版）</cp:keywords>
  <dc:description>中国化学制剂行业发展调研与市场前景分析报告（2024年版）</dc:description>
</cp:coreProperties>
</file>