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010564ae14bcd" w:history="1">
              <w:r>
                <w:rPr>
                  <w:rStyle w:val="Hyperlink"/>
                </w:rPr>
                <w:t>2026-2032年中国合成酶发展现状与前景分析报告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010564ae14bcd" w:history="1">
              <w:r>
                <w:rPr>
                  <w:rStyle w:val="Hyperlink"/>
                </w:rPr>
                <w:t>2026-2032年中国合成酶发展现状与前景分析报告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010564ae14bcd" w:history="1">
                <w:r>
                  <w:rPr>
                    <w:rStyle w:val="Hyperlink"/>
                  </w:rPr>
                  <w:t>https://www.20087.com/1/20/HeChengMeiShiChangQianJingYuCe.html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酶是一类催化生物分子（如蛋白质、核酸、多糖）合成反应的酶制剂，广泛应用于医药中间体生产、精细化工及合成生物学领域。当前工业用合成酶主要通过基因工程菌株发酵获得，经固定化或蛋白质工程改造以提升热稳定性、底物特异性及有机溶剂耐受性。在抗生素、手性药物及寡核苷酸合成中，合成酶已替代部分高污染化学步骤，体现绿色制造优势。然而，酶催化效率受pH、温度及抑制剂影响显著，且大规模生产中存在表达量低、纯化成本高及批次活性波动等问题，制约其经济性。</w:t>
      </w:r>
      <w:r>
        <w:rPr>
          <w:rFonts w:hint="eastAsia"/>
        </w:rPr>
        <w:br/>
      </w:r>
      <w:r>
        <w:rPr>
          <w:rFonts w:hint="eastAsia"/>
        </w:rPr>
        <w:t>　　未来，合成酶将依托定向进化、人工智能设计与细胞工厂整合实现性能跃升。AlphaFold等结构预测工具可加速理性设计高活性突变体；无细胞合成系统将避免宿主代谢干扰，提升产物纯度。在应用层面，多酶级联反应器可实现复杂分子“一锅法”合成，缩短工艺链。此外，合成酶与电催化、光催化耦合的新范式正在探索中，有望利用可再生能源驱动碳固定或C–H键活化。长远看，合成酶将从单一催化剂进化为生物制造核心引擎，在碳中和目标下重塑高附加值化学品的生产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010564ae14bcd" w:history="1">
        <w:r>
          <w:rPr>
            <w:rStyle w:val="Hyperlink"/>
          </w:rPr>
          <w:t>2026-2032年中国合成酶发展现状与前景分析报告</w:t>
        </w:r>
      </w:hyperlink>
      <w:r>
        <w:rPr>
          <w:rFonts w:hint="eastAsia"/>
        </w:rPr>
        <w:t>》系统梳理了合成酶行业的产业链结构，详细分析了合成酶市场规模与需求状况，并对市场价格、行业现状及未来前景进行了客观评估。报告结合合成酶技术现状与发展方向，对行业趋势作出科学预测，同时聚焦合成酶重点企业，解析竞争格局、市场集中度及品牌影响力。通过对合成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合成酶行业概述</w:t>
      </w:r>
      <w:r>
        <w:rPr>
          <w:rFonts w:hint="eastAsia"/>
        </w:rPr>
        <w:br/>
      </w:r>
      <w:r>
        <w:rPr>
          <w:rFonts w:hint="eastAsia"/>
        </w:rPr>
        <w:t>　　第一节 合成酶定义与分类</w:t>
      </w:r>
      <w:r>
        <w:rPr>
          <w:rFonts w:hint="eastAsia"/>
        </w:rPr>
        <w:br/>
      </w:r>
      <w:r>
        <w:rPr>
          <w:rFonts w:hint="eastAsia"/>
        </w:rPr>
        <w:t>　　第二节 合成酶应用领域</w:t>
      </w:r>
      <w:r>
        <w:rPr>
          <w:rFonts w:hint="eastAsia"/>
        </w:rPr>
        <w:br/>
      </w:r>
      <w:r>
        <w:rPr>
          <w:rFonts w:hint="eastAsia"/>
        </w:rPr>
        <w:t>　　第三节 合成酶行业经济指标分析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合成酶产业链及经营模式分析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2020-2025年全球合成酶市场规模与趋势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主要国家与地区合成酶市场分析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2026-2032年全球合成酶行业发展趋势与前景预测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2025-2026年合成酶产能与投资动态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一、国内合成酶产能及利用情况</w:t>
      </w:r>
      <w:r>
        <w:rPr>
          <w:rFonts w:hint="eastAsia"/>
        </w:rPr>
        <w:br/>
      </w:r>
      <w:r>
        <w:rPr>
          <w:rFonts w:hint="eastAsia"/>
        </w:rPr>
        <w:t>　　　　二、合成酶产能扩张与投资动态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2026-2032年合成酶行业产量统计与趋势预测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一、2020-2025年合成酶行业产量数据统计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1、2020-2025年合成酶产量及增长趋势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2、2020-2025年合成酶细分产品产量及份额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二、影响合成酶产量的关键因素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三、2026-2032年合成酶产量预测</w:t>
      </w:r>
      <w:r>
        <w:rPr>
          <w:rFonts w:hint="eastAsia"/>
        </w:rPr>
        <w:br/>
      </w:r>
      <w:r>
        <w:rPr>
          <w:rFonts w:hint="eastAsia"/>
        </w:rPr>
        <w:t>　　第三节 2026-2032年合成酶市场需求与销售分析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一、2025-2026年合成酶行业需求现状</w:t>
      </w:r>
      <w:r>
        <w:rPr>
          <w:rFonts w:hint="eastAsia"/>
        </w:rPr>
        <w:br/>
      </w:r>
      <w:r>
        <w:rPr>
          <w:rFonts w:hint="eastAsia"/>
        </w:rPr>
        <w:t>　　　　二、合成酶客户群体与需求特点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三、2020-2025年合成酶行业销售规模分析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四、2026-2032年合成酶市场增长潜力与规模预测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合成酶细分市场分析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一、2025-2026年合成酶主要细分产品市场现状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合成酶下游应用与客户群体分析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一、2025-2026年合成酶各应用领域市场现状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2025-2026年合成酶行业技术发展现状及趋势分析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国内外合成酶行业技术差异与原因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一、2020-2025年合成酶市场价格走势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合成酶定价策略与方法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2026-2032年合成酶价格竞争态势与趋势预测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2025-2026年重点区域合成酶市场发展概况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2020-2025年中国合成酶行业进出口情况分析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一、2020-2025年合成酶进口规模及增长情况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一、2020-2025年合成酶出口规模及增长情况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2020-2025年中国合成酶行业总体发展与财务状况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2020-2025年中国合成酶行业规模情况</w:t>
      </w:r>
      <w:r>
        <w:rPr>
          <w:rFonts w:hint="eastAsia"/>
        </w:rPr>
        <w:br/>
      </w:r>
      <w:r>
        <w:rPr>
          <w:rFonts w:hint="eastAsia"/>
        </w:rPr>
        <w:t>　　　　一、合成酶行业企业数量规模</w:t>
      </w:r>
      <w:r>
        <w:rPr>
          <w:rFonts w:hint="eastAsia"/>
        </w:rPr>
        <w:br/>
      </w:r>
      <w:r>
        <w:rPr>
          <w:rFonts w:hint="eastAsia"/>
        </w:rPr>
        <w:t>　　　　二、合成酶行业从业人员规模</w:t>
      </w:r>
      <w:r>
        <w:rPr>
          <w:rFonts w:hint="eastAsia"/>
        </w:rPr>
        <w:br/>
      </w:r>
      <w:r>
        <w:rPr>
          <w:rFonts w:hint="eastAsia"/>
        </w:rPr>
        <w:t>　　　　三、合成酶行业市场敏感性分析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2020-2025年中国合成酶行业财务能力分析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一、合成酶行业盈利能力</w:t>
      </w:r>
      <w:r>
        <w:rPr>
          <w:rFonts w:hint="eastAsia"/>
        </w:rPr>
        <w:br/>
      </w:r>
      <w:r>
        <w:rPr>
          <w:rFonts w:hint="eastAsia"/>
        </w:rPr>
        <w:t>　　　　二、合成酶行业偿债能力</w:t>
      </w:r>
      <w:r>
        <w:rPr>
          <w:rFonts w:hint="eastAsia"/>
        </w:rPr>
        <w:br/>
      </w:r>
      <w:r>
        <w:rPr>
          <w:rFonts w:hint="eastAsia"/>
        </w:rPr>
        <w:t>　　　　三、合成酶行业营运能力</w:t>
      </w:r>
      <w:r>
        <w:rPr>
          <w:rFonts w:hint="eastAsia"/>
        </w:rPr>
        <w:br/>
      </w:r>
      <w:r>
        <w:rPr>
          <w:rFonts w:hint="eastAsia"/>
        </w:rPr>
        <w:t>　　　　四、合成酶行业发展能力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中国合成酶行业竞争格局分析</w:t>
      </w:r>
      <w:r>
        <w:rPr>
          <w:rFonts w:hint="eastAsia"/>
        </w:rPr>
        <w:br/>
      </w:r>
      <w:r>
        <w:rPr>
          <w:rFonts w:hint="eastAsia"/>
        </w:rPr>
        <w:t>　　第一节 合成酶行业竞争格局总览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2025-2026年合成酶行业竞争力分析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2020-2025年合成酶行业企业并购活动分析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2025-2026年合成酶行业会展与招投标活动分析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2026年中国合成酶企业发展企业发展策略与建议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合成酶销售模式与渠道策略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合成酶品牌与市场推广策略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合成酶研发投入与技术创新能力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合成酶合作联盟与资源整合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中国合成酶行业风险与对策</w:t>
      </w:r>
      <w:r>
        <w:rPr>
          <w:rFonts w:hint="eastAsia"/>
        </w:rPr>
        <w:br/>
      </w:r>
      <w:r>
        <w:rPr>
          <w:rFonts w:hint="eastAsia"/>
        </w:rPr>
        <w:t>　　第一节 合成酶行业SWOT分析</w:t>
      </w:r>
      <w:r>
        <w:rPr>
          <w:rFonts w:hint="eastAsia"/>
        </w:rPr>
        <w:br/>
      </w:r>
      <w:r>
        <w:rPr>
          <w:rFonts w:hint="eastAsia"/>
        </w:rPr>
        <w:t>　　　　一、合成酶行业优势</w:t>
      </w:r>
      <w:r>
        <w:rPr>
          <w:rFonts w:hint="eastAsia"/>
        </w:rPr>
        <w:br/>
      </w:r>
      <w:r>
        <w:rPr>
          <w:rFonts w:hint="eastAsia"/>
        </w:rPr>
        <w:t>　　　　二、合成酶行业劣势</w:t>
      </w:r>
      <w:r>
        <w:rPr>
          <w:rFonts w:hint="eastAsia"/>
        </w:rPr>
        <w:br/>
      </w:r>
      <w:r>
        <w:rPr>
          <w:rFonts w:hint="eastAsia"/>
        </w:rPr>
        <w:t>　　　　三、合成酶市场机会</w:t>
      </w:r>
      <w:r>
        <w:rPr>
          <w:rFonts w:hint="eastAsia"/>
        </w:rPr>
        <w:br/>
      </w:r>
      <w:r>
        <w:rPr>
          <w:rFonts w:hint="eastAsia"/>
        </w:rPr>
        <w:t>　　　　四、合成酶市场威胁</w:t>
      </w:r>
      <w:r>
        <w:rPr>
          <w:rFonts w:hint="eastAsia"/>
        </w:rPr>
        <w:br/>
      </w:r>
      <w:r>
        <w:rPr>
          <w:rFonts w:hint="eastAsia"/>
        </w:rPr>
        <w:t>　　第二节 合成酶行业风险及对策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2026-2032年中国合成酶行业前景与发展趋势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2025-2026年合成酶行业发展环境分析</w:t>
      </w:r>
      <w:r>
        <w:rPr>
          <w:rFonts w:hint="eastAsia"/>
        </w:rPr>
        <w:br/>
      </w:r>
      <w:r>
        <w:rPr>
          <w:rFonts w:hint="eastAsia"/>
        </w:rPr>
        <w:t>　　　　一、合成酶行业主管部门与监管体制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二、合成酶行业主要法律法规及政策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三、合成酶行业标准与质量监管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2026-2032年合成酶行业发展趋势与方向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2026-2032年合成酶行业发展潜力与机遇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[中.智林.]合成酶行业发展建议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2020-2025年中国合成酶市场规模及增长情况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2020-2025年中国合成酶行业产量及增长趋势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2026-2032年中国合成酶行业产量预测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2020-2025年中国合成酶行业市场需求及增长情况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2026-2032年中国合成酶行业市场需求预测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2020-2025年中国合成酶行业利润及增长情况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**地区合成酶市场规模及增长情况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2020-2025年中国合成酶行业出口情况分析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2026-2032年中国合成酶行业产品市场价格走势预测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合成酶重点企业经营情况分析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2026-2032年中国合成酶市场规模预测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2026-2032年中国合成酶行业利润预测</w:t>
      </w:r>
      <w:r>
        <w:rPr>
          <w:rFonts w:hint="eastAsia"/>
        </w:rPr>
        <w:br/>
      </w:r>
      <w:r>
        <w:rPr>
          <w:rFonts w:hint="eastAsia"/>
        </w:rPr>
        <w:t>　　图表 2026年合成酶行业壁垒</w:t>
      </w:r>
      <w:r>
        <w:rPr>
          <w:rFonts w:hint="eastAsia"/>
        </w:rPr>
        <w:br/>
      </w:r>
      <w:r>
        <w:rPr>
          <w:rFonts w:hint="eastAsia"/>
        </w:rPr>
        <w:t>　　图表 2026年合成酶市场前景分析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2026-2032年中国合成酶市场需求预测</w:t>
      </w:r>
      <w:r>
        <w:rPr>
          <w:rFonts w:hint="eastAsia"/>
        </w:rPr>
        <w:br/>
      </w:r>
      <w:r>
        <w:rPr>
          <w:rFonts w:hint="eastAsia"/>
        </w:rPr>
        <w:t>　　图表 2026年合成酶发展趋势预测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010564ae14bcd" w:history="1">
        <w:r>
          <w:rPr>
            <w:rStyle w:val="Hyperlink"/>
          </w:rPr>
          <w:t>2026-2032年中国合成酶发展现状与前景分析报告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010564ae14bcd" w:history="1">
        <w:r>
          <w:rPr>
            <w:rStyle w:val="Hyperlink"/>
          </w:rPr>
          <w:t>https://www.20087.com/1/20/HeChengMeiShiChangQianJingYuCe.html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32f507d75497c" w:history="1">
      <w:r>
        <w:rPr>
          <w:rStyle w:val="Hyperlink"/>
        </w:rPr>
        <w:t>2026-2032年中国合成酶发展现状与前景分析报告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HeChengMeiShiChangQianJingYuCe.html" TargetMode="External" Id="R2a8010564ae1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HeChengMeiShiChangQianJingYuCe.html" TargetMode="External" Id="R04b32f507d75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2026-01-04T05:39:20Z</dcterms:created>
  <dcterms:modified xsi:type="dcterms:W3CDTF">2026-01-04T06:39:20Z</dcterms:modified>
  <dc:subject>2026-2032年中国合成酶发展现状与前景分析报告</dc:subject>
  <dc:title>2026-2032年中国合成酶发展现状与前景分析报告</dc:title>
  <cp:keywords>2026-2032年中国合成酶发展现状与前景分析报告</cp:keywords>
  <dc:description>2026-2032年中国合成酶发展现状与前景分析报告</dc:description>
</cp:coreProperties>
</file>