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81fe1c0f6458f" w:history="1">
              <w:r>
                <w:rPr>
                  <w:rStyle w:val="Hyperlink"/>
                </w:rPr>
                <w:t>2025-2031年中国多肽行业现状分析与发展前景报告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81fe1c0f6458f" w:history="1">
              <w:r>
                <w:rPr>
                  <w:rStyle w:val="Hyperlink"/>
                </w:rPr>
                <w:t>2025-2031年中国多肽行业现状分析与发展前景报告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481fe1c0f6458f" w:history="1">
                <w:r>
                  <w:rPr>
                    <w:rStyle w:val="Hyperlink"/>
                  </w:rPr>
                  <w:t>https://www.20087.com/1/20/DuoTaiHangYeFaZhanQianJing.html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是一类具有高度特异性和生物活性的分子，近年来在生物医药领域展现出巨大的潜力。随着蛋白质工程和合成生物学的进步，多肽药物的设计与合成技术日益成熟，为治疗各种疾病提供了新途径。多肽药物因其靶向性强、副作用小的特点，被广泛用于肿瘤、心血管疾病、内分泌疾病等治疗领域。同时，多肽疫苗和多肽载体技术的发展，为传染病防控和基因治疗带来了新的希望。</w:t>
      </w:r>
      <w:r>
        <w:rPr>
          <w:rFonts w:hint="eastAsia"/>
        </w:rPr>
        <w:br/>
      </w:r>
      <w:r>
        <w:rPr>
          <w:rFonts w:hint="eastAsia"/>
        </w:rPr>
        <w:t>　　未来，多肽领域的研究将深入探索多肽结构与功能的关系，以及如何通过精准设计提高多肽的稳定性和生物利用度。新型递送系统，如脂质体和纳米颗粒，将解决多肽药物口服吸收难的问题，拓宽其临床应用范围。此外，人工智能和机器学习在多肽设计中的应用，将加速药物发现过程，降低研发成本。多肽疗法的个性化和精准化将成为发展趋势，满足未被满足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81fe1c0f6458f" w:history="1">
        <w:r>
          <w:rPr>
            <w:rStyle w:val="Hyperlink"/>
          </w:rPr>
          <w:t>2025-2031年中国多肽行业现状分析与发展前景报告</w:t>
        </w:r>
      </w:hyperlink>
      <w:r>
        <w:rPr>
          <w:rFonts w:hint="eastAsia"/>
        </w:rPr>
        <w:t>》依据国家统计局、海关总署及多肽相关协会等部门的权威资料数据，以及对多肽行业重点区域实地调研，结合多肽行业发展所处的环境，从理论到实践、从宏观到微观等多个角度对多肽行业进行调研分析。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81fe1c0f6458f" w:history="1">
        <w:r>
          <w:rPr>
            <w:rStyle w:val="Hyperlink"/>
          </w:rPr>
          <w:t>2025-2031年中国多肽行业现状分析与发展前景报告</w:t>
        </w:r>
      </w:hyperlink>
      <w:r>
        <w:rPr>
          <w:rFonts w:hint="eastAsia"/>
        </w:rPr>
        <w:t>》内容严谨、数据翔实，通过辅以大量直观的图表，帮助多肽企业准确把握多肽行业发展动向、正确制定多肽企业发展战略和多肽投资策略。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多肽行业相关概述</w:t>
      </w:r>
      <w:r>
        <w:rPr>
          <w:rFonts w:hint="eastAsia"/>
        </w:rPr>
        <w:br/>
      </w:r>
      <w:r>
        <w:rPr>
          <w:rFonts w:hint="eastAsia"/>
        </w:rPr>
        <w:t>　　　　一、多肽行业定义及特点</w:t>
      </w:r>
      <w:r>
        <w:rPr>
          <w:rFonts w:hint="eastAsia"/>
        </w:rPr>
        <w:br/>
      </w:r>
      <w:r>
        <w:rPr>
          <w:rFonts w:hint="eastAsia"/>
        </w:rPr>
        <w:t>　　　　　　1、多肽行业定义</w:t>
      </w:r>
      <w:r>
        <w:rPr>
          <w:rFonts w:hint="eastAsia"/>
        </w:rPr>
        <w:br/>
      </w:r>
      <w:r>
        <w:rPr>
          <w:rFonts w:hint="eastAsia"/>
        </w:rPr>
        <w:t>　　　　　　2、多肽行业特点</w:t>
      </w:r>
      <w:r>
        <w:rPr>
          <w:rFonts w:hint="eastAsia"/>
        </w:rPr>
        <w:br/>
      </w:r>
      <w:r>
        <w:rPr>
          <w:rFonts w:hint="eastAsia"/>
        </w:rPr>
        <w:t>　　　　二、多肽行业经营模式分析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1、多肽生产模式</w:t>
      </w:r>
      <w:r>
        <w:rPr>
          <w:rFonts w:hint="eastAsia"/>
        </w:rPr>
        <w:br/>
      </w:r>
      <w:r>
        <w:rPr>
          <w:rFonts w:hint="eastAsia"/>
        </w:rPr>
        <w:t>　　　　　　2、多肽采购模式</w:t>
      </w:r>
      <w:r>
        <w:rPr>
          <w:rFonts w:hint="eastAsia"/>
        </w:rPr>
        <w:br/>
      </w:r>
      <w:r>
        <w:rPr>
          <w:rFonts w:hint="eastAsia"/>
        </w:rPr>
        <w:t>　　　　　　3、多肽销售模式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2024-2025年世界多肽行业市场运行形势分析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2024-2025年全球多肽行业发展概况</w:t>
      </w:r>
      <w:r>
        <w:rPr>
          <w:rFonts w:hint="eastAsia"/>
        </w:rPr>
        <w:br/>
      </w:r>
      <w:r>
        <w:rPr>
          <w:rFonts w:hint="eastAsia"/>
        </w:rPr>
        <w:t>　　第二节 世界多肽行业发展走势</w:t>
      </w:r>
      <w:r>
        <w:rPr>
          <w:rFonts w:hint="eastAsia"/>
        </w:rPr>
        <w:br/>
      </w:r>
      <w:r>
        <w:rPr>
          <w:rFonts w:hint="eastAsia"/>
        </w:rPr>
        <w:t>　　　　一、全球多肽行业市场分布情况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二、全球多肽行业发展趋势分析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多肽政策环境分析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多肽技术环境分析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当前我国多肽技术发展现状</w:t>
      </w:r>
      <w:r>
        <w:rPr>
          <w:rFonts w:hint="eastAsia"/>
        </w:rPr>
        <w:br/>
      </w:r>
      <w:r>
        <w:rPr>
          <w:rFonts w:hint="eastAsia"/>
        </w:rPr>
        <w:t>　　第二节 中外多肽技术差距及产生差距的主要原因分析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提高我国多肽技术的对策</w:t>
      </w:r>
      <w:r>
        <w:rPr>
          <w:rFonts w:hint="eastAsia"/>
        </w:rPr>
        <w:br/>
      </w:r>
      <w:r>
        <w:rPr>
          <w:rFonts w:hint="eastAsia"/>
        </w:rPr>
        <w:t>　　第四节 我国多肽研发、设计发展趋势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中国多肽行业市场规模情况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一、2019-2024年多肽行业市场需求情况</w:t>
      </w:r>
      <w:r>
        <w:rPr>
          <w:rFonts w:hint="eastAsia"/>
        </w:rPr>
        <w:br/>
      </w:r>
      <w:r>
        <w:rPr>
          <w:rFonts w:hint="eastAsia"/>
        </w:rPr>
        <w:t>　　　　二、多肽行业市场需求特点分析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三、2025-2031年多肽行业市场需求预测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一、2019-2024年多肽行业市场供给情况</w:t>
      </w:r>
      <w:r>
        <w:rPr>
          <w:rFonts w:hint="eastAsia"/>
        </w:rPr>
        <w:br/>
      </w:r>
      <w:r>
        <w:rPr>
          <w:rFonts w:hint="eastAsia"/>
        </w:rPr>
        <w:t>　　　　二、多肽行业市场供给特点分析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三、2025-2031年多肽行业市场供给预测</w:t>
      </w:r>
      <w:r>
        <w:rPr>
          <w:rFonts w:hint="eastAsia"/>
        </w:rPr>
        <w:br/>
      </w:r>
      <w:r>
        <w:rPr>
          <w:rFonts w:hint="eastAsia"/>
        </w:rPr>
        <w:t>　　第五节 多肽行业市场供需平衡状况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二、2025-2031年中国多肽行业出口预测分析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二、**地区多肽市场调研分析</w:t>
      </w:r>
      <w:r>
        <w:rPr>
          <w:rFonts w:hint="eastAsia"/>
        </w:rPr>
        <w:br/>
      </w:r>
      <w:r>
        <w:rPr>
          <w:rFonts w:hint="eastAsia"/>
        </w:rPr>
        <w:t>　　　　三、**地区多肽市场调研分析</w:t>
      </w:r>
      <w:r>
        <w:rPr>
          <w:rFonts w:hint="eastAsia"/>
        </w:rPr>
        <w:br/>
      </w:r>
      <w:r>
        <w:rPr>
          <w:rFonts w:hint="eastAsia"/>
        </w:rPr>
        <w:t>　　　　四、**地区多肽市场调研分析</w:t>
      </w:r>
      <w:r>
        <w:rPr>
          <w:rFonts w:hint="eastAsia"/>
        </w:rPr>
        <w:br/>
      </w:r>
      <w:r>
        <w:rPr>
          <w:rFonts w:hint="eastAsia"/>
        </w:rPr>
        <w:t>　　　　五、**地区多肽市场调研分析</w:t>
      </w:r>
      <w:r>
        <w:rPr>
          <w:rFonts w:hint="eastAsia"/>
        </w:rPr>
        <w:br/>
      </w:r>
      <w:r>
        <w:rPr>
          <w:rFonts w:hint="eastAsia"/>
        </w:rPr>
        <w:t>　　　　六、**地区多肽市场调研分析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2019-2024年中国多肽市场价格趋向分析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多肽行业竞争格局分析</w:t>
      </w:r>
      <w:r>
        <w:rPr>
          <w:rFonts w:hint="eastAsia"/>
        </w:rPr>
        <w:br/>
      </w:r>
      <w:r>
        <w:rPr>
          <w:rFonts w:hint="eastAsia"/>
        </w:rPr>
        <w:t>　　第一节 多肽行业集中度分析</w:t>
      </w:r>
      <w:r>
        <w:rPr>
          <w:rFonts w:hint="eastAsia"/>
        </w:rPr>
        <w:br/>
      </w:r>
      <w:r>
        <w:rPr>
          <w:rFonts w:hint="eastAsia"/>
        </w:rPr>
        <w:t>　　　　一、多肽市场集中度分析</w:t>
      </w:r>
      <w:r>
        <w:rPr>
          <w:rFonts w:hint="eastAsia"/>
        </w:rPr>
        <w:br/>
      </w:r>
      <w:r>
        <w:rPr>
          <w:rFonts w:hint="eastAsia"/>
        </w:rPr>
        <w:t>　　　　二、多肽企业集中度分析</w:t>
      </w:r>
      <w:r>
        <w:rPr>
          <w:rFonts w:hint="eastAsia"/>
        </w:rPr>
        <w:br/>
      </w:r>
      <w:r>
        <w:rPr>
          <w:rFonts w:hint="eastAsia"/>
        </w:rPr>
        <w:t>　　　　三、多肽区域集中度分析</w:t>
      </w:r>
      <w:r>
        <w:rPr>
          <w:rFonts w:hint="eastAsia"/>
        </w:rPr>
        <w:br/>
      </w:r>
      <w:r>
        <w:rPr>
          <w:rFonts w:hint="eastAsia"/>
        </w:rPr>
        <w:t>　　第二节 多肽行业竞争格局分析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一、2024-2025年多肽行业竞争分析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二、2024-2025年中外多肽产品竞争分析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三、2024-2025年中国多肽市场竞争分析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多肽企业发展策略分析</w:t>
      </w:r>
      <w:r>
        <w:rPr>
          <w:rFonts w:hint="eastAsia"/>
        </w:rPr>
        <w:br/>
      </w:r>
      <w:r>
        <w:rPr>
          <w:rFonts w:hint="eastAsia"/>
        </w:rPr>
        <w:t>　　第一节 多肽市场策略分析</w:t>
      </w:r>
      <w:r>
        <w:rPr>
          <w:rFonts w:hint="eastAsia"/>
        </w:rPr>
        <w:br/>
      </w:r>
      <w:r>
        <w:rPr>
          <w:rFonts w:hint="eastAsia"/>
        </w:rPr>
        <w:t>　　　　一、多肽价格策略分析</w:t>
      </w:r>
      <w:r>
        <w:rPr>
          <w:rFonts w:hint="eastAsia"/>
        </w:rPr>
        <w:br/>
      </w:r>
      <w:r>
        <w:rPr>
          <w:rFonts w:hint="eastAsia"/>
        </w:rPr>
        <w:t>　　　　二、多肽渠道策略分析</w:t>
      </w:r>
      <w:r>
        <w:rPr>
          <w:rFonts w:hint="eastAsia"/>
        </w:rPr>
        <w:br/>
      </w:r>
      <w:r>
        <w:rPr>
          <w:rFonts w:hint="eastAsia"/>
        </w:rPr>
        <w:t>　　第二节 多肽销售策略分析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对我国多肽品牌的战略思考</w:t>
      </w:r>
      <w:r>
        <w:rPr>
          <w:rFonts w:hint="eastAsia"/>
        </w:rPr>
        <w:br/>
      </w:r>
      <w:r>
        <w:rPr>
          <w:rFonts w:hint="eastAsia"/>
        </w:rPr>
        <w:t>　　　　一、多肽实施品牌战略的意义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三、我国多肽企业的品牌战略</w:t>
      </w:r>
      <w:r>
        <w:rPr>
          <w:rFonts w:hint="eastAsia"/>
        </w:rPr>
        <w:br/>
      </w:r>
      <w:r>
        <w:rPr>
          <w:rFonts w:hint="eastAsia"/>
        </w:rPr>
        <w:t>　　　　四、多肽品牌战略管理的策略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中国多肽行业营销策略分析</w:t>
      </w:r>
      <w:r>
        <w:rPr>
          <w:rFonts w:hint="eastAsia"/>
        </w:rPr>
        <w:br/>
      </w:r>
      <w:r>
        <w:rPr>
          <w:rFonts w:hint="eastAsia"/>
        </w:rPr>
        <w:t>　　第一节 多肽市场推广策略研究分析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一、做好多肽产品导入</w:t>
      </w:r>
      <w:r>
        <w:rPr>
          <w:rFonts w:hint="eastAsia"/>
        </w:rPr>
        <w:br/>
      </w:r>
      <w:r>
        <w:rPr>
          <w:rFonts w:hint="eastAsia"/>
        </w:rPr>
        <w:t>　　　　二、做好多肽产品组合和产品线决策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三、多肽行业城市市场推广策略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一、多肽行业营销环境分析</w:t>
      </w:r>
      <w:r>
        <w:rPr>
          <w:rFonts w:hint="eastAsia"/>
        </w:rPr>
        <w:br/>
      </w:r>
      <w:r>
        <w:rPr>
          <w:rFonts w:hint="eastAsia"/>
        </w:rPr>
        <w:t>　　　　二、多肽行业现存的营销渠道分析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2025-2031年中国多肽行业前景与风险预测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2025年多肽市场前景分析</w:t>
      </w:r>
      <w:r>
        <w:rPr>
          <w:rFonts w:hint="eastAsia"/>
        </w:rPr>
        <w:br/>
      </w:r>
      <w:r>
        <w:rPr>
          <w:rFonts w:hint="eastAsia"/>
        </w:rPr>
        <w:t>　　第二节 2025年多肽发展趋势预测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2025-2031年中国多肽行业盈利模式与投资策略分析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国外多肽行业投资现状及经营模式分析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中国多肽行业商业模式探讨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中国多肽行业投资策略分析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中国多肽行业资本运作战略选择方案研究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中国多肽行业多元化经营战略的可行性分析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多肽行业历程</w:t>
      </w:r>
      <w:r>
        <w:rPr>
          <w:rFonts w:hint="eastAsia"/>
        </w:rPr>
        <w:br/>
      </w:r>
      <w:r>
        <w:rPr>
          <w:rFonts w:hint="eastAsia"/>
        </w:rPr>
        <w:t>　　图表 多肽行业生命周期</w:t>
      </w:r>
      <w:r>
        <w:rPr>
          <w:rFonts w:hint="eastAsia"/>
        </w:rPr>
        <w:br/>
      </w:r>
      <w:r>
        <w:rPr>
          <w:rFonts w:hint="eastAsia"/>
        </w:rPr>
        <w:t>　　图表 多肽行业产业链分析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2019-2024年中国多肽出口金额分析</w:t>
      </w:r>
      <w:r>
        <w:rPr>
          <w:rFonts w:hint="eastAsia"/>
        </w:rPr>
        <w:br/>
      </w:r>
      <w:r>
        <w:rPr>
          <w:rFonts w:hint="eastAsia"/>
        </w:rPr>
        <w:t>　　图表 2025年中国多肽进口国家及地区分析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81fe1c0f6458f" w:history="1">
        <w:r>
          <w:rPr>
            <w:rStyle w:val="Hyperlink"/>
          </w:rPr>
          <w:t>2025-2031年中国多肽行业现状分析与发展前景报告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481fe1c0f6458f" w:history="1">
        <w:r>
          <w:rPr>
            <w:rStyle w:val="Hyperlink"/>
          </w:rPr>
          <w:t>https://www.20087.com/1/20/DuoTaiHangYeFaZhanQianJing.html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d085758f94139" w:history="1">
      <w:r>
        <w:rPr>
          <w:rStyle w:val="Hyperlink"/>
        </w:rPr>
        <w:t>2025-2031年中国多肽行业现状分析与发展前景报告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uoTaiHangYeFaZhanQianJing.html" TargetMode="External" Id="R00481fe1c0f6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uoTaiHangYeFaZhanQianJing.html" TargetMode="External" Id="R354d085758f9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2024-06-17T05:11:00Z</dcterms:created>
  <dcterms:modified xsi:type="dcterms:W3CDTF">2024-06-17T06:11:00Z</dcterms:modified>
  <dc:subject>2025-2031年中国多肽行业现状分析与发展前景报告</dc:subject>
  <dc:title>2025-2031年中国多肽行业现状分析与发展前景报告</dc:title>
  <cp:keywords>2025-2031年中国多肽行业现状分析与发展前景报告</cp:keywords>
  <dc:description>2025-2031年中国多肽行业现状分析与发展前景报告</dc:description>
</cp:coreProperties>
</file>