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971f73b244431" w:history="1">
              <w:r>
                <w:rPr>
                  <w:rStyle w:val="Hyperlink"/>
                </w:rPr>
                <w:t>2025-2030年全球与中国压敏材料行业现状调研分析及市场前景预测报告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971f73b244431" w:history="1">
              <w:r>
                <w:rPr>
                  <w:rStyle w:val="Hyperlink"/>
                </w:rPr>
                <w:t>2025-2030年全球与中国压敏材料行业现状调研分析及市场前景预测报告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971f73b244431" w:history="1">
                <w:r>
                  <w:rPr>
                    <w:rStyle w:val="Hyperlink"/>
                  </w:rPr>
                  <w:t>https://www.20087.com/2/20/YaMinCaiLiaoFaZhanQianJingFenXi.html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材料是一种对压力敏感的材料，常用于制造粘合剂、标签、贴纸等产品。近年来，随着新材料技术的进步，压敏材料的种类和性能得到了显著提升，例如出现了具有特殊性能的压敏胶，如耐高温、耐化学腐蚀等。此外，随着环保要求的提高，无溶剂型、水基型等环保型压敏材料也得到了广泛的应用。</w:t>
      </w:r>
      <w:r>
        <w:rPr>
          <w:rFonts w:hint="eastAsia"/>
        </w:rPr>
        <w:br/>
      </w:r>
      <w:r>
        <w:rPr>
          <w:rFonts w:hint="eastAsia"/>
        </w:rPr>
        <w:t>　　未来，压敏材料市场将持续增长。一方面，随着消费电子、包装、汽车等行业的发展，对于高质量压敏材料的需求将持续增加。另一方面，随着可持续发展理念的推广，环保型压敏材料将更加受到市场的青睐。此外，随着智能标签和可穿戴设备等新兴应用领域的拓展，对具有特殊功能的压敏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971f73b244431" w:history="1">
        <w:r>
          <w:rPr>
            <w:rStyle w:val="Hyperlink"/>
          </w:rPr>
          <w:t>2025-2030年全球与中国压敏材料行业现状调研分析及市场前景预测报告</w:t>
        </w:r>
      </w:hyperlink>
      <w:r>
        <w:rPr>
          <w:rFonts w:hint="eastAsia"/>
        </w:rPr>
        <w:t>》是压敏材料项目研究团队依托多年行业监测经验，结合全球及我国压敏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压敏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按照不同产品类型，压敏材料主要可以分为如下几个类别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全球不同产品类型压敏材料销售额增长趋势2019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从不同应用，压敏材料主要包括如下几个方面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全球不同应用压敏材料销售额增长趋势2019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压敏材料行业背景、发展历史、现状及趋势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压敏材料行业目前现状分析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压敏材料发展趋势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全球压敏材料总体规模分析</w:t>
      </w:r>
      <w:r>
        <w:rPr>
          <w:rFonts w:hint="eastAsia"/>
        </w:rPr>
        <w:br/>
      </w:r>
      <w:r>
        <w:rPr>
          <w:rFonts w:hint="eastAsia"/>
        </w:rPr>
        <w:t>　　2.1 全球压敏材料供需现状及预测（2019-2030）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全球压敏材料产能、产量、产能利用率及发展趋势（2019-2030）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全球压敏材料产量、需求量及发展趋势（2019-2030）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全球主要地区压敏材料产量及发展趋势（2019-2030）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全球主要地区压敏材料产量（2019-2023）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全球主要地区压敏材料产量（2025-2030）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全球主要地区压敏材料产量市场份额（2019-2030）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中国压敏材料供需现状及预测（2019-2030）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中国压敏材料产能、产量、产能利用率及发展趋势（2019-2030）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中国压敏材料产量、市场需求量及发展趋势（2019-2030）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全球压敏材料销量及销售额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全球市场压敏材料销售额（2019-2030）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全球市场压敏材料销量（2019-2030）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全球市场压敏材料价格趋势（2019-2030）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全球市场主要厂家压敏材料产能市场份额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全球市场主要厂家压敏材料销量（2019-2023）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全球市场主要厂家压敏材料销量（2019-2023）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全球市场主要厂家压敏材料销售收入（2019-2023）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全球市场主要厂家压敏材料销售价格（2019-2023）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2023年全球主要厂家压敏材料收入排名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中国市场主要厂家压敏材料销量（2019-2023）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中国市场主要厂家压敏材料销量（2019-2023）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中国市场主要厂家压敏材料销售收入（2019-2023）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2023年中国主要厂家压敏材料收入排名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中国市场主要厂家压敏材料销售价格（2019-2023）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全球主要厂家压敏材料总部及产地分布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全球主要厂家成立时间及压敏材料商业化日期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全球主要厂家压敏材料产品类型及应用</w:t>
      </w:r>
      <w:r>
        <w:rPr>
          <w:rFonts w:hint="eastAsia"/>
        </w:rPr>
        <w:br/>
      </w:r>
      <w:r>
        <w:rPr>
          <w:rFonts w:hint="eastAsia"/>
        </w:rPr>
        <w:t>　　3.7 压敏材料行业集中度、竞争程度分析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压敏材料行业集中度分析：2023年全球Top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全球压敏材料第一梯队、第二梯队和第三梯队厂家（品牌）及市场份额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全球压敏材料主要地区分析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全球主要地区压敏材料市场规模分析：2019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全球主要地区压敏材料销售收入及市场份额（2019-2023年）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全球主要地区压敏材料销售收入预测（2025-2030年）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全球主要地区压敏材料销量分析：2019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全球主要地区压敏材料销量及市场份额（2019-2023年）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全球主要地区压敏材料销量及市场份额预测（2025-2030）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北美市场压敏材料销量、收入及增长率（2019-2030）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欧洲市场压敏材料销量、收入及增长率（2019-2030）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中国市场压敏材料销量、收入及增长率（2019-2030）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日本市场压敏材料销量、收入及增长率（2019-2030）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韩国市场压敏材料销量、收入及增长率（2019-2030）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全球压敏材料主要厂家分析</w:t>
      </w:r>
      <w:r>
        <w:rPr>
          <w:rFonts w:hint="eastAsia"/>
        </w:rPr>
        <w:br/>
      </w:r>
      <w:r>
        <w:rPr>
          <w:rFonts w:hint="eastAsia"/>
        </w:rPr>
        <w:t>　　5.1 压敏材料厂家（一）</w:t>
      </w:r>
      <w:r>
        <w:rPr>
          <w:rFonts w:hint="eastAsia"/>
        </w:rPr>
        <w:br/>
      </w:r>
      <w:r>
        <w:rPr>
          <w:rFonts w:hint="eastAsia"/>
        </w:rPr>
        <w:t>　　　　5.1.1 压敏材料厂家（一）基本信息、压敏材料生产基地、销售区域、竞争对手及市场地位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压敏材料厂家（一）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压敏材料厂家（一）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压敏材料厂家（一）公司简介及主要业务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压敏材料厂家（一）企业最新动态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压敏材料厂家（二）</w:t>
      </w:r>
      <w:r>
        <w:rPr>
          <w:rFonts w:hint="eastAsia"/>
        </w:rPr>
        <w:br/>
      </w:r>
      <w:r>
        <w:rPr>
          <w:rFonts w:hint="eastAsia"/>
        </w:rPr>
        <w:t>　　　　5.2.1 压敏材料厂家（二）基本信息、压敏材料生产基地、销售区域、竞争对手及市场地位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压敏材料厂家（二）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压敏材料厂家（二）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压敏材料厂家（二）公司简介及主要业务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压敏材料厂家（二）企业最新动态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压敏材料厂家（三）</w:t>
      </w:r>
      <w:r>
        <w:rPr>
          <w:rFonts w:hint="eastAsia"/>
        </w:rPr>
        <w:br/>
      </w:r>
      <w:r>
        <w:rPr>
          <w:rFonts w:hint="eastAsia"/>
        </w:rPr>
        <w:t>　　　　5.3.1 压敏材料厂家（三）基本信息、压敏材料生产基地、销售区域、竞争对手及市场地位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压敏材料厂家（三）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压敏材料厂家（三）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压敏材料厂家（三）公司简介及主要业务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压敏材料厂家（三）企业最新动态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压敏材料厂家（四）</w:t>
      </w:r>
      <w:r>
        <w:rPr>
          <w:rFonts w:hint="eastAsia"/>
        </w:rPr>
        <w:br/>
      </w:r>
      <w:r>
        <w:rPr>
          <w:rFonts w:hint="eastAsia"/>
        </w:rPr>
        <w:t>　　　　5.4.1 压敏材料厂家（四）基本信息、压敏材料生产基地、销售区域、竞争对手及市场地位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压敏材料厂家（四）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压敏材料厂家（四）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压敏材料厂家（四）公司简介及主要业务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压敏材料厂家（四）企业最新动态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压敏材料厂家（五）</w:t>
      </w:r>
      <w:r>
        <w:rPr>
          <w:rFonts w:hint="eastAsia"/>
        </w:rPr>
        <w:br/>
      </w:r>
      <w:r>
        <w:rPr>
          <w:rFonts w:hint="eastAsia"/>
        </w:rPr>
        <w:t>　　　　5.5.1 压敏材料厂家（五）基本信息、压敏材料生产基地、销售区域、竞争对手及市场地位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压敏材料厂家（五）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压敏材料厂家（五）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压敏材料厂家（五）公司简介及主要业务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压敏材料厂家（五）企业最新动态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压敏材料厂家（六）</w:t>
      </w:r>
      <w:r>
        <w:rPr>
          <w:rFonts w:hint="eastAsia"/>
        </w:rPr>
        <w:br/>
      </w:r>
      <w:r>
        <w:rPr>
          <w:rFonts w:hint="eastAsia"/>
        </w:rPr>
        <w:t>　　　　5.6.1 压敏材料厂家（六）基本信息、压敏材料生产基地、销售区域、竞争对手及市场地位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压敏材料厂家（六）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压敏材料厂家（六）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压敏材料厂家（六）公司简介及主要业务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压敏材料厂家（六）企业最新动态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压敏材料厂家（七）</w:t>
      </w:r>
      <w:r>
        <w:rPr>
          <w:rFonts w:hint="eastAsia"/>
        </w:rPr>
        <w:br/>
      </w:r>
      <w:r>
        <w:rPr>
          <w:rFonts w:hint="eastAsia"/>
        </w:rPr>
        <w:t>　　　　5.7.1 压敏材料厂家（七）基本信息、压敏材料生产基地、销售区域、竞争对手及市场地位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压敏材料厂家（七）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压敏材料厂家（七）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压敏材料厂家（七）公司简介及主要业务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压敏材料厂家（七）企业最新动态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压敏材料厂家（八）</w:t>
      </w:r>
      <w:r>
        <w:rPr>
          <w:rFonts w:hint="eastAsia"/>
        </w:rPr>
        <w:br/>
      </w:r>
      <w:r>
        <w:rPr>
          <w:rFonts w:hint="eastAsia"/>
        </w:rPr>
        <w:t>　　　　5.8.1 压敏材料厂家（八）基本信息、压敏材料生产基地、销售区域、竞争对手及市场地位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压敏材料厂家（八）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压敏材料厂家（八） 压敏材料销量、收入、价格及毛利率（2019-2023）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压敏材料厂家（八）公司简介及主要业务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压敏材料厂家（八）企业最新动态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不同产品类型压敏材料分析</w:t>
      </w:r>
      <w:r>
        <w:rPr>
          <w:rFonts w:hint="eastAsia"/>
        </w:rPr>
        <w:br/>
      </w:r>
      <w:r>
        <w:rPr>
          <w:rFonts w:hint="eastAsia"/>
        </w:rPr>
        <w:t>　　6.1 全球不同产品类型压敏材料销量（2019-2030）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全球不同产品类型压敏材料销量及市场份额（2019-2023）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全球不同产品类型压敏材料销量预测（2025-2030）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全球不同产品类型压敏材料收入（2019-2030）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全球不同产品类型压敏材料收入及市场份额（2019-2023）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全球不同产品类型压敏材料收入预测（2025-2030）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全球不同产品类型压敏材料价格走势（2019-2030）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不同应用压敏材料分析</w:t>
      </w:r>
      <w:r>
        <w:rPr>
          <w:rFonts w:hint="eastAsia"/>
        </w:rPr>
        <w:br/>
      </w:r>
      <w:r>
        <w:rPr>
          <w:rFonts w:hint="eastAsia"/>
        </w:rPr>
        <w:t>　　7.1 全球不同应用压敏材料销量（2019-2030）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全球不同应用压敏材料销量及市场份额（2019-2023）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全球不同应用压敏材料销量预测（2025-2030）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全球不同应用压敏材料收入（2019-2030）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全球不同应用压敏材料收入及市场份额（2019-2023）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全球不同应用压敏材料收入预测（2025-2030）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全球不同应用压敏材料价格走势（2019-2030）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压敏材料产业链分析</w:t>
      </w:r>
      <w:r>
        <w:rPr>
          <w:rFonts w:hint="eastAsia"/>
        </w:rPr>
        <w:br/>
      </w:r>
      <w:r>
        <w:rPr>
          <w:rFonts w:hint="eastAsia"/>
        </w:rPr>
        <w:t>　　8.2 压敏材料产业上游供应分析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压敏材料下游典型客户</w:t>
      </w:r>
      <w:r>
        <w:rPr>
          <w:rFonts w:hint="eastAsia"/>
        </w:rPr>
        <w:br/>
      </w:r>
      <w:r>
        <w:rPr>
          <w:rFonts w:hint="eastAsia"/>
        </w:rPr>
        <w:t>　　8.4 压敏材料销售渠道分析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压敏材料行业发展机遇及主要驱动因素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压敏材料行业发展面临的风险</w:t>
      </w:r>
      <w:r>
        <w:rPr>
          <w:rFonts w:hint="eastAsia"/>
        </w:rPr>
        <w:br/>
      </w:r>
      <w:r>
        <w:rPr>
          <w:rFonts w:hint="eastAsia"/>
        </w:rPr>
        <w:t>　　9.3 压敏材料行业政策分析</w:t>
      </w:r>
      <w:r>
        <w:rPr>
          <w:rFonts w:hint="eastAsia"/>
        </w:rPr>
        <w:br/>
      </w:r>
      <w:r>
        <w:rPr>
          <w:rFonts w:hint="eastAsia"/>
        </w:rPr>
        <w:t>　　9.4 压敏材料中国企业SWOT分析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压敏材料产品图片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全球不同产品类型压敏材料销售额2019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全球不同产品类型压敏材料市场份额2023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全球不同应用压敏材料销售额2019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全球不同应用压敏材料市场份额2023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全球压敏材料产能、产量、产能利用率及发展趋势（2019-2030）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全球压敏材料产量、需求量及发展趋势（2019-2030）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全球主要地区压敏材料产量市场份额（2019-2030）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中国压敏材料产能、产量、产能利用率及发展趋势（2019-2030）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中国压敏材料产量、市场需求量及发展趋势（2019-2030）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全球压敏材料市场销售额及增长率:（2019-2030）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全球市场压敏材料市场规模：2019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全球市场压敏材料销量及增长率（2019-2030）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全球市场压敏材料价格趋势（2019-2030）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2023年全球市场主要厂家压敏材料销量市场份额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2023年全球市场主要厂家压敏材料收入市场份额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2023年中国市场主要厂家压敏材料销量市场份额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2023年中国市场主要厂家压敏材料收入市场份额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2023年全球前五大厂家压敏材料市场份额</w:t>
      </w:r>
      <w:r>
        <w:rPr>
          <w:rFonts w:hint="eastAsia"/>
        </w:rPr>
        <w:br/>
      </w:r>
      <w:r>
        <w:rPr>
          <w:rFonts w:hint="eastAsia"/>
        </w:rPr>
        <w:t>　　图 2023年全球压敏材料第一梯队、第二梯队和第三梯队厂家（品牌）及市场份额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全球主要地区压敏材料销售收入（2019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全球主要地区压敏材料销售收入市场份额（2019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北美市场压敏材料销量及增长率（2019-2030）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北美市场压敏材料收入及增长率（2019-2030）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欧洲市场压敏材料销量及增长率（2019-2030）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欧洲市场压敏材料收入及增长率（2019-2030）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中国市场压敏材料销量及增长率（2019-2030）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中国市场压敏材料收入及增长率（2019-2030）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日本市场压敏材料销量及增长率（2019-2030）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日本市场压敏材料收入及增长率（2019-2030）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韩国市场压敏材料销量及增长率（2019-2030）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韩国市场压敏材料收入及增长率（2019-2030）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全球不同产品类型压敏材料价格走势（2019-2030）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全球不同应用压敏材料价格走势（2019-2030）</w:t>
      </w:r>
      <w:r>
        <w:rPr>
          <w:rFonts w:hint="eastAsia"/>
        </w:rPr>
        <w:br/>
      </w:r>
      <w:r>
        <w:rPr>
          <w:rFonts w:hint="eastAsia"/>
        </w:rPr>
        <w:t>　　图 压敏材料产业链</w:t>
      </w:r>
      <w:r>
        <w:rPr>
          <w:rFonts w:hint="eastAsia"/>
        </w:rPr>
        <w:br/>
      </w:r>
      <w:r>
        <w:rPr>
          <w:rFonts w:hint="eastAsia"/>
        </w:rPr>
        <w:t>　　图 压敏材料中国企业SWOT分析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全球不同产品类型压敏材料销售额增长（CAGR）趋势2019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压敏材料行业目前发展现状</w:t>
      </w:r>
      <w:r>
        <w:rPr>
          <w:rFonts w:hint="eastAsia"/>
        </w:rPr>
        <w:br/>
      </w:r>
      <w:r>
        <w:rPr>
          <w:rFonts w:hint="eastAsia"/>
        </w:rPr>
        <w:t>　　表 压敏材料发展趋势</w:t>
      </w:r>
      <w:r>
        <w:rPr>
          <w:rFonts w:hint="eastAsia"/>
        </w:rPr>
        <w:br/>
      </w:r>
      <w:r>
        <w:rPr>
          <w:rFonts w:hint="eastAsia"/>
        </w:rPr>
        <w:t>　　表 全球主要地区压敏材料产量增速（CAGR）：2019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全球主要地区压敏材料产量（2019-2023）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全球主要地区压敏材料产量（2025-2030）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全球主要地区压敏材料产量市场份额（2019-2023）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全球主要地区压敏材料产量市场份额（2025-2030）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全球市场主要厂家压敏材料产能（2021-2022）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全球市场主要厂家压敏材料销量（2019-2023）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全球市场主要厂家压敏材料销量市场份额（2019-2023）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全球市场主要厂家压敏材料销售收入（2019-2023）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全球市场主要厂家压敏材料销售收入市场份额（2019-2023）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全球市场主要厂家压敏材料销售价格（2019-2023）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2023年全球主要厂家压敏材料收入排名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中国市场主要厂家压敏材料销量（2019-2023）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中国市场主要厂家压敏材料销量市场份额（2019-2023）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中国市场主要厂家压敏材料销售收入（2019-2023）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中国市场主要厂家压敏材料销售收入市场份额（2019-2023）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2023年中国主要厂家压敏材料收入排名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中国市场主要厂家压敏材料销售价格（2019-2023）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全球主要厂家压敏材料总部及产地分布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全球主要厂家成立时间及压敏材料商业化日期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全球主要厂家压敏材料产品类型及应用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2023年全球压敏材料主要厂家市场地位（第一梯队、第二梯队和第三梯队）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全球压敏材料市场投资、并购等现状分析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全球主要地区压敏材料销售收入增速：（2019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全球主要地区压敏材料销售收入（2019-2023）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全球主要地区压敏材料销售收入市场份额（2019-2023）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全球主要地区压敏材料收入（2025-2030）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全球主要地区压敏材料收入市场份额（2025-2030）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全球主要地区压敏材料销量：2019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全球主要地区压敏材料销量（2019-2023）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全球主要地区压敏材料销量市场份额（2019-2023）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全球主要地区压敏材料销量（2025-2030）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全球主要地区压敏材料销量份额（2025-2030）</w:t>
      </w:r>
      <w:r>
        <w:rPr>
          <w:rFonts w:hint="eastAsia"/>
        </w:rPr>
        <w:br/>
      </w:r>
      <w:r>
        <w:rPr>
          <w:rFonts w:hint="eastAsia"/>
        </w:rPr>
        <w:t>　　表 压敏材料厂家（一）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压敏材料厂家（一）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压敏材料厂家（一）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压敏材料厂家（二）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压敏材料厂家（二）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压敏材料厂家（二）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压敏材料厂家（三）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压敏材料厂家（三）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压敏材料厂家（三）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压敏材料厂家（四）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压敏材料厂家（四）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压敏材料厂家（四）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压敏材料厂家（五）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压敏材料厂家（五）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压敏材料厂家（五）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压敏材料厂家（六）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压敏材料厂家（六）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压敏材料厂家（六）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压敏材料厂家（七）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压敏材料厂家（七）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压敏材料厂家（七）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压敏材料厂家（八）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压敏材料厂家（八）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压敏材料厂家（八） 压敏材料销量、收入、价格（美元/件）及毛利率（2019-2023）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压敏材料厂家（八）公司简介及主要业务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压敏材料厂家（八）企业最新动态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全球不同产品类型压敏材料销量（2019-2023）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全球不同产品类型压敏材料销量市场份额（2019-2023）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全球不同产品类型压敏材料销量预测（2025-2030）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全球不同产品类型压敏材料销量市场份额预测（2025-2030）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全球不同产品类型压敏材料收入（2019-2023）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全球不同产品类型压敏材料收入市场份额（2019-2023）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全球不同产品类型压敏材料收入预测（2025-2030）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全球不同类型压敏材料收入市场份额预测（2025-2030）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全球不同应用压敏材料销量（2019-2023年）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全球不同应用压敏材料销量市场份额（2019-2023）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全球不同应用压敏材料销量预测（2025-2030）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全球不同应用压敏材料销量市场份额预测（2025-2030）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全球不同应用压敏材料收入（2019-2023年）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全球不同应用压敏材料收入市场份额（2019-2023）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全球不同应用压敏材料收入预测（2025-2030）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全球不同应用压敏材料收入市场份额预测（2025-2030）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压敏材料上游原料供应商及联系方式列表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压敏材料典型客户列表</w:t>
      </w:r>
      <w:r>
        <w:rPr>
          <w:rFonts w:hint="eastAsia"/>
        </w:rPr>
        <w:br/>
      </w:r>
      <w:r>
        <w:rPr>
          <w:rFonts w:hint="eastAsia"/>
        </w:rPr>
        <w:t>　　表 压敏材料主要销售模式及销售渠道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压敏材料行业发展机遇及主要驱动因素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压敏材料行业发展面临的风险</w:t>
      </w:r>
      <w:r>
        <w:rPr>
          <w:rFonts w:hint="eastAsia"/>
        </w:rPr>
        <w:br/>
      </w:r>
      <w:r>
        <w:rPr>
          <w:rFonts w:hint="eastAsia"/>
        </w:rPr>
        <w:t>　　表 压敏材料行业政策分析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971f73b244431" w:history="1">
        <w:r>
          <w:rPr>
            <w:rStyle w:val="Hyperlink"/>
          </w:rPr>
          <w:t>2025-2030年全球与中国压敏材料行业现状调研分析及市场前景预测报告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971f73b244431" w:history="1">
        <w:r>
          <w:rPr>
            <w:rStyle w:val="Hyperlink"/>
          </w:rPr>
          <w:t>https://www.20087.com/2/20/YaMinCaiLiaoFaZhanQianJingFenXi.html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7c99e1faa4bef" w:history="1">
      <w:r>
        <w:rPr>
          <w:rStyle w:val="Hyperlink"/>
        </w:rPr>
        <w:t>2025-2030年全球与中国压敏材料行业现状调研分析及市场前景预测报告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MinCaiLiaoFaZhanQianJingFenXi.html" TargetMode="External" Id="Reca971f73b2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MinCaiLiaoFaZhanQianJingFenXi.html" TargetMode="External" Id="R5177c99e1faa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2024-11-07T06:52:09Z</dcterms:created>
  <dcterms:modified xsi:type="dcterms:W3CDTF">2024-11-07T07:52:09Z</dcterms:modified>
  <dc:subject>2025-2030年全球与中国压敏材料行业现状调研分析及市场前景预测报告</dc:subject>
  <dc:title>2025-2030年全球与中国压敏材料行业现状调研分析及市场前景预测报告</dc:title>
  <cp:keywords>2025-2030年全球与中国压敏材料行业现状调研分析及市场前景预测报告</cp:keywords>
  <dc:description>2025-2030年全球与中国压敏材料行业现状调研分析及市场前景预测报告</dc:description>
</cp:coreProperties>
</file>