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0b23f7fcc4d8b" w:history="1">
              <w:r>
                <w:rPr>
                  <w:rStyle w:val="Hyperlink"/>
                </w:rPr>
                <w:t>中国铝灰市场调查研究与发展趋势预测报告（2025-2031年）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0b23f7fcc4d8b" w:history="1">
              <w:r>
                <w:rPr>
                  <w:rStyle w:val="Hyperlink"/>
                </w:rPr>
                <w:t>中国铝灰市场调查研究与发展趋势预测报告（2025-2031年）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0b23f7fcc4d8b" w:history="1">
                <w:r>
                  <w:rPr>
                    <w:rStyle w:val="Hyperlink"/>
                  </w:rPr>
                  <w:t>https://www.20087.com/2/10/LvHuiShiChangJingZhengYuFaZhanQu.html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是在铝熔炼过程中产生的副产品，主要由铝氧化物、金属铝颗粒、盐渣等组成。随着铝工业的迅速发展，铝灰的产生量逐年增加，如何有效处理和利用铝灰已成为铝加工企业面临的一个重要问题。近年来，行业内对铝灰资源化利用的研究和实践取得了长足进展。一方面，通过物理和化学方法分离铝灰中的有用成分，将其转化为可再利用的铝原料；另一方面，探索铝灰在建筑材料、道路建设等领域的应用，以实现资源的循环利用。</w:t>
      </w:r>
      <w:r>
        <w:rPr>
          <w:rFonts w:hint="eastAsia"/>
        </w:rPr>
        <w:br/>
      </w:r>
      <w:r>
        <w:rPr>
          <w:rFonts w:hint="eastAsia"/>
        </w:rPr>
        <w:t>　　未来，铝灰的处理和利用将更加注重环保和经济效益。一方面，随着环境保护法规的日益严格，铝灰的无害化处理和资源化利用将成为行业发展的必然趋势。新技术的应用，如浮选法、热解法等，将进一步提高铝灰中有用成分的回收率。另一方面，随着循环经济理念的推广，铝灰作为二次资源的价值将被充分挖掘，例如将其作为水泥添加剂、土壤改良剂等。此外，随着科研投入的增加，针对铝灰中稀有金属的提取技术也将有所突破，进一步提高铝灰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0b23f7fcc4d8b" w:history="1">
        <w:r>
          <w:rPr>
            <w:rStyle w:val="Hyperlink"/>
          </w:rPr>
          <w:t>中国铝灰市场调查研究与发展趋势预测报告（2025-2031年）</w:t>
        </w:r>
      </w:hyperlink>
      <w:r>
        <w:rPr>
          <w:rFonts w:hint="eastAsia"/>
        </w:rPr>
        <w:t>》依托多年行业监测数据，结合铝灰行业现状与未来前景，系统分析了铝灰市场需求、市场规模、产业链结构、价格机制及细分市场特征。报告对铝灰市场前景进行了客观评估，预测了铝灰行业发展趋势，并详细解读了品牌竞争格局、市场集中度及重点企业的运营表现。此外，报告通过SWOT分析识别了铝灰行业机遇与潜在风险，为投资者和决策者提供了科学、规范的战略建议，助力把握铝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铝灰产品概述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2020-2025年中国铝灰行业市场供给分析</w:t>
      </w:r>
      <w:r>
        <w:rPr>
          <w:rFonts w:hint="eastAsia"/>
        </w:rPr>
        <w:br/>
      </w:r>
      <w:r>
        <w:rPr>
          <w:rFonts w:hint="eastAsia"/>
        </w:rPr>
        <w:t>　　　　一、铝灰整体供给情况分析</w:t>
      </w:r>
      <w:r>
        <w:rPr>
          <w:rFonts w:hint="eastAsia"/>
        </w:rPr>
        <w:br/>
      </w:r>
      <w:r>
        <w:rPr>
          <w:rFonts w:hint="eastAsia"/>
        </w:rPr>
        <w:t>　　　　二、铝灰重点区域供给分析</w:t>
      </w:r>
      <w:r>
        <w:rPr>
          <w:rFonts w:hint="eastAsia"/>
        </w:rPr>
        <w:br/>
      </w:r>
      <w:r>
        <w:rPr>
          <w:rFonts w:hint="eastAsia"/>
        </w:rPr>
        <w:t>　　第二节 铝灰行业供给关系因素分析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2025-2031年中国铝灰行业市场供给趋势</w:t>
      </w:r>
      <w:r>
        <w:rPr>
          <w:rFonts w:hint="eastAsia"/>
        </w:rPr>
        <w:br/>
      </w:r>
      <w:r>
        <w:rPr>
          <w:rFonts w:hint="eastAsia"/>
        </w:rPr>
        <w:t>　　　　一、铝灰整体供给情况趋势分析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后金融危机下铝灰行业宏观经济环境分析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2025年中国铝灰行业发展概况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2025年中国铝灰行业发展态势分析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2025年中国铝灰行业发展特点分析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2025年中国铝灰行业市场供需分析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2025年中国铝灰行业产品结构分析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2025-2031年中国铝灰行业进出口市场分析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2020-2025年铝灰行业进出口特点分析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2020-2025年铝灰行业进出口量分析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2025-2031年铝灰行业进出口市场预测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二、2024-2025年铝灰行业总体盈利能力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三、2024-2025年铝灰行业市场总体产值能力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2020-2025年东北地区铝灰产业运行情况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2020-2025年华东地区铝灰产业运行情况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2020-2025年中南地区铝灰产业运行情况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2020-2025年华北地区铝灰产业运行情况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2020-2025年西北地区铝灰产业运行情况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2020-2025年西南地区铝灰产业运行情况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2025年中国铝灰行业重点企业竞争力分析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东莞市东城万容再生资源回收站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铝灰铝渣经营公司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安阳市金鼎铁合金有限公司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顺裕再生资源回收有限公司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青岛振乾坤金属科技有限公司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安阳宝达锰业有限公司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铝灰行业竞争格局分析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2020-2025年中国铝灰行业集中度分析</w:t>
      </w:r>
      <w:r>
        <w:rPr>
          <w:rFonts w:hint="eastAsia"/>
        </w:rPr>
        <w:br/>
      </w:r>
      <w:r>
        <w:rPr>
          <w:rFonts w:hint="eastAsia"/>
        </w:rPr>
        <w:t>　　第二节 铝灰国内外SWOT分析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2025-2031年中国铝灰行业竞争格局预测分析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中国铝灰行业投资策略分析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2025年中国铝灰行业投资环境分析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2025年中国铝灰行业投资趋势分析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2025年中国铝灰行业产品投资方向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2025-2031年中国铝灰行业投资收益预测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二、2025-2031年中国铝灰行业工业总产值预测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三、2025-2031年中国铝灰行业销售收入预测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四、2025-2031年中国铝灰行业市场容量预测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五、2025-2031年中国铝灰行业利润预测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1、铝灰企业的国内营销模式建议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2、铝灰企业海外营销模式建议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1、铝灰企业国内资本市场的运作建议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2、铝灰企业海外资本市场的运作建议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2020-2025年我国铝灰产量</w:t>
      </w:r>
      <w:r>
        <w:rPr>
          <w:rFonts w:hint="eastAsia"/>
        </w:rPr>
        <w:br/>
      </w:r>
      <w:r>
        <w:rPr>
          <w:rFonts w:hint="eastAsia"/>
        </w:rPr>
        <w:t>　　图表 2020-2025年再生铝的产量及其增长率</w:t>
      </w:r>
      <w:r>
        <w:rPr>
          <w:rFonts w:hint="eastAsia"/>
        </w:rPr>
        <w:br/>
      </w:r>
      <w:r>
        <w:rPr>
          <w:rFonts w:hint="eastAsia"/>
        </w:rPr>
        <w:t>　　图表 海外铝市场价格</w:t>
      </w:r>
      <w:r>
        <w:rPr>
          <w:rFonts w:hint="eastAsia"/>
        </w:rPr>
        <w:br/>
      </w:r>
      <w:r>
        <w:rPr>
          <w:rFonts w:hint="eastAsia"/>
        </w:rPr>
        <w:t>　　图表 2025年LME铝价表现要强于上期所铝价</w:t>
      </w:r>
      <w:r>
        <w:rPr>
          <w:rFonts w:hint="eastAsia"/>
        </w:rPr>
        <w:br/>
      </w:r>
      <w:r>
        <w:rPr>
          <w:rFonts w:hint="eastAsia"/>
        </w:rPr>
        <w:t>　　图表 电解铝库存仍处于高位（单位：万吨）</w:t>
      </w:r>
      <w:r>
        <w:rPr>
          <w:rFonts w:hint="eastAsia"/>
        </w:rPr>
        <w:br/>
      </w:r>
      <w:r>
        <w:rPr>
          <w:rFonts w:hint="eastAsia"/>
        </w:rPr>
        <w:t>　　图表 电解铝日产</w:t>
      </w:r>
      <w:r>
        <w:rPr>
          <w:rFonts w:hint="eastAsia"/>
        </w:rPr>
        <w:br/>
      </w:r>
      <w:r>
        <w:rPr>
          <w:rFonts w:hint="eastAsia"/>
        </w:rPr>
        <w:t>　　图表 2025-2031年我国铝灰产量</w:t>
      </w:r>
      <w:r>
        <w:rPr>
          <w:rFonts w:hint="eastAsia"/>
        </w:rPr>
        <w:br/>
      </w:r>
      <w:r>
        <w:rPr>
          <w:rFonts w:hint="eastAsia"/>
        </w:rPr>
        <w:t>　　图表 2020-2025年中国铝灰行业市场供需</w:t>
      </w:r>
      <w:r>
        <w:rPr>
          <w:rFonts w:hint="eastAsia"/>
        </w:rPr>
        <w:br/>
      </w:r>
      <w:r>
        <w:rPr>
          <w:rFonts w:hint="eastAsia"/>
        </w:rPr>
        <w:t>　　图表 2020-2025年铝灰出口</w:t>
      </w:r>
      <w:r>
        <w:rPr>
          <w:rFonts w:hint="eastAsia"/>
        </w:rPr>
        <w:br/>
      </w:r>
      <w:r>
        <w:rPr>
          <w:rFonts w:hint="eastAsia"/>
        </w:rPr>
        <w:t>　　图表 我国铝灰铝渣出口数量（千克）</w:t>
      </w:r>
      <w:r>
        <w:rPr>
          <w:rFonts w:hint="eastAsia"/>
        </w:rPr>
        <w:br/>
      </w:r>
      <w:r>
        <w:rPr>
          <w:rFonts w:hint="eastAsia"/>
        </w:rPr>
        <w:t>　　图表 2020-2025年我国铝行业市场价格分析</w:t>
      </w:r>
      <w:r>
        <w:rPr>
          <w:rFonts w:hint="eastAsia"/>
        </w:rPr>
        <w:br/>
      </w:r>
      <w:r>
        <w:rPr>
          <w:rFonts w:hint="eastAsia"/>
        </w:rPr>
        <w:t>　　图表 2020-2025年部分 地区废铝价格一周统计</w:t>
      </w:r>
      <w:r>
        <w:rPr>
          <w:rFonts w:hint="eastAsia"/>
        </w:rPr>
        <w:br/>
      </w:r>
      <w:r>
        <w:rPr>
          <w:rFonts w:hint="eastAsia"/>
        </w:rPr>
        <w:t>　　图表 参与调查企业</w:t>
      </w:r>
      <w:r>
        <w:rPr>
          <w:rFonts w:hint="eastAsia"/>
        </w:rPr>
        <w:br/>
      </w:r>
      <w:r>
        <w:rPr>
          <w:rFonts w:hint="eastAsia"/>
        </w:rPr>
        <w:t>　　图表 2020-2025年我国铝灰销量</w:t>
      </w:r>
      <w:r>
        <w:rPr>
          <w:rFonts w:hint="eastAsia"/>
        </w:rPr>
        <w:br/>
      </w:r>
      <w:r>
        <w:rPr>
          <w:rFonts w:hint="eastAsia"/>
        </w:rPr>
        <w:t>　　图表 2020-2025年铝灰行业利润</w:t>
      </w:r>
      <w:r>
        <w:rPr>
          <w:rFonts w:hint="eastAsia"/>
        </w:rPr>
        <w:br/>
      </w:r>
      <w:r>
        <w:rPr>
          <w:rFonts w:hint="eastAsia"/>
        </w:rPr>
        <w:t>　　图表 2020-2025年我国铝灰产量</w:t>
      </w:r>
      <w:r>
        <w:rPr>
          <w:rFonts w:hint="eastAsia"/>
        </w:rPr>
        <w:br/>
      </w:r>
      <w:r>
        <w:rPr>
          <w:rFonts w:hint="eastAsia"/>
        </w:rPr>
        <w:t>　　图表 不同地区销售效益状况对比</w:t>
      </w:r>
      <w:r>
        <w:rPr>
          <w:rFonts w:hint="eastAsia"/>
        </w:rPr>
        <w:br/>
      </w:r>
      <w:r>
        <w:rPr>
          <w:rFonts w:hint="eastAsia"/>
        </w:rPr>
        <w:t>　　图表 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图表 不同地区行业产值状况</w:t>
      </w:r>
      <w:r>
        <w:rPr>
          <w:rFonts w:hint="eastAsia"/>
        </w:rPr>
        <w:br/>
      </w:r>
      <w:r>
        <w:rPr>
          <w:rFonts w:hint="eastAsia"/>
        </w:rPr>
        <w:t>　　图表 不同类型销售效益状况对比</w:t>
      </w:r>
      <w:r>
        <w:rPr>
          <w:rFonts w:hint="eastAsia"/>
        </w:rPr>
        <w:br/>
      </w:r>
      <w:r>
        <w:rPr>
          <w:rFonts w:hint="eastAsia"/>
        </w:rPr>
        <w:t>　　图表 不同类型盈利能力状况对比</w:t>
      </w:r>
      <w:r>
        <w:rPr>
          <w:rFonts w:hint="eastAsia"/>
        </w:rPr>
        <w:br/>
      </w:r>
      <w:r>
        <w:rPr>
          <w:rFonts w:hint="eastAsia"/>
        </w:rPr>
        <w:t>　　图表 不同类型产值状况对比</w:t>
      </w:r>
      <w:r>
        <w:rPr>
          <w:rFonts w:hint="eastAsia"/>
        </w:rPr>
        <w:br/>
      </w:r>
      <w:r>
        <w:rPr>
          <w:rFonts w:hint="eastAsia"/>
        </w:rPr>
        <w:t>　　图表 不同规模销售效益状况对比</w:t>
      </w:r>
      <w:r>
        <w:rPr>
          <w:rFonts w:hint="eastAsia"/>
        </w:rPr>
        <w:br/>
      </w:r>
      <w:r>
        <w:rPr>
          <w:rFonts w:hint="eastAsia"/>
        </w:rPr>
        <w:t>　　图表 不同规模盈利能力状况对比</w:t>
      </w:r>
      <w:r>
        <w:rPr>
          <w:rFonts w:hint="eastAsia"/>
        </w:rPr>
        <w:br/>
      </w:r>
      <w:r>
        <w:rPr>
          <w:rFonts w:hint="eastAsia"/>
        </w:rPr>
        <w:t>　　图表 不同规模产值状况对比</w:t>
      </w:r>
      <w:r>
        <w:rPr>
          <w:rFonts w:hint="eastAsia"/>
        </w:rPr>
        <w:br/>
      </w:r>
      <w:r>
        <w:rPr>
          <w:rFonts w:hint="eastAsia"/>
        </w:rPr>
        <w:t>　　图表 2020-2025年东北地区铝灰产量分析</w:t>
      </w:r>
      <w:r>
        <w:rPr>
          <w:rFonts w:hint="eastAsia"/>
        </w:rPr>
        <w:br/>
      </w:r>
      <w:r>
        <w:rPr>
          <w:rFonts w:hint="eastAsia"/>
        </w:rPr>
        <w:t>　　图表 2020-2025年华东地区铝灰产量分析</w:t>
      </w:r>
      <w:r>
        <w:rPr>
          <w:rFonts w:hint="eastAsia"/>
        </w:rPr>
        <w:br/>
      </w:r>
      <w:r>
        <w:rPr>
          <w:rFonts w:hint="eastAsia"/>
        </w:rPr>
        <w:t>　　图表 2020-2025年中南地区铝灰产量分析</w:t>
      </w:r>
      <w:r>
        <w:rPr>
          <w:rFonts w:hint="eastAsia"/>
        </w:rPr>
        <w:br/>
      </w:r>
      <w:r>
        <w:rPr>
          <w:rFonts w:hint="eastAsia"/>
        </w:rPr>
        <w:t>　　图表 2020-2025年华北地区铝灰产量分析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2020-2025年西南铝灰地区分析</w:t>
      </w:r>
      <w:r>
        <w:rPr>
          <w:rFonts w:hint="eastAsia"/>
        </w:rPr>
        <w:br/>
      </w:r>
      <w:r>
        <w:rPr>
          <w:rFonts w:hint="eastAsia"/>
        </w:rPr>
        <w:t>　　图表 2025-2031年中国铝灰产值</w:t>
      </w:r>
      <w:r>
        <w:rPr>
          <w:rFonts w:hint="eastAsia"/>
        </w:rPr>
        <w:br/>
      </w:r>
      <w:r>
        <w:rPr>
          <w:rFonts w:hint="eastAsia"/>
        </w:rPr>
        <w:t>　　图表 2025-2031年中国铝灰行业销售收入</w:t>
      </w:r>
      <w:r>
        <w:rPr>
          <w:rFonts w:hint="eastAsia"/>
        </w:rPr>
        <w:br/>
      </w:r>
      <w:r>
        <w:rPr>
          <w:rFonts w:hint="eastAsia"/>
        </w:rPr>
        <w:t>　　图表 2025-2031年我国铝灰行业产量</w:t>
      </w:r>
      <w:r>
        <w:rPr>
          <w:rFonts w:hint="eastAsia"/>
        </w:rPr>
        <w:br/>
      </w:r>
      <w:r>
        <w:rPr>
          <w:rFonts w:hint="eastAsia"/>
        </w:rPr>
        <w:t>　　图表 2025-2031年中国铝灰行业利润预测</w:t>
      </w:r>
      <w:r>
        <w:rPr>
          <w:rFonts w:hint="eastAsia"/>
        </w:rPr>
        <w:br/>
      </w:r>
      <w:r>
        <w:rPr>
          <w:rFonts w:hint="eastAsia"/>
        </w:rPr>
        <w:t>　　图表 2025-2031年我国铝灰产量规模</w:t>
      </w:r>
      <w:r>
        <w:rPr>
          <w:rFonts w:hint="eastAsia"/>
        </w:rPr>
        <w:br/>
      </w:r>
      <w:r>
        <w:rPr>
          <w:rFonts w:hint="eastAsia"/>
        </w:rPr>
        <w:t>　　图表 2025-2031年中国铝灰行业利润预测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0b23f7fcc4d8b" w:history="1">
        <w:r>
          <w:rPr>
            <w:rStyle w:val="Hyperlink"/>
          </w:rPr>
          <w:t>中国铝灰市场调查研究与发展趋势预测报告（2025-2031年）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0b23f7fcc4d8b" w:history="1">
        <w:r>
          <w:rPr>
            <w:rStyle w:val="Hyperlink"/>
          </w:rPr>
          <w:t>https://www.20087.com/2/10/LvHuiShiChangJingZhengYuFaZhanQu.html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热点：铝灰综合利用处理方法、铝灰综合利用处理方法、铝灰处置价格一吨多少钱、铝灰球磨机、二次铝灰处置及再生项目、铝灰是什么、铝灰是怎么产生的、铝灰危废代码321-023-48、铝灰处理工艺流程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c3b569ea4f9d" w:history="1">
      <w:r>
        <w:rPr>
          <w:rStyle w:val="Hyperlink"/>
        </w:rPr>
        <w:t>中国铝灰市场调查研究与发展趋势预测报告（2025-2031年）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LvHuiShiChangJingZhengYuFaZhanQu.html" TargetMode="External" Id="R5c10b23f7fcc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LvHuiShiChangJingZhengYuFaZhanQu.html" TargetMode="External" Id="Re109c3b569ea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2024-12-17T06:39:00Z</dcterms:created>
  <dcterms:modified xsi:type="dcterms:W3CDTF">2024-12-17T07:39:00Z</dcterms:modified>
  <dc:subject>中国铝灰市场调查研究与发展趋势预测报告（2025-2031年）</dc:subject>
  <dc:title>中国铝灰市场调查研究与发展趋势预测报告（2025-2031年）</dc:title>
  <cp:keywords>中国铝灰市场调查研究与发展趋势预测报告（2025-2031年）</cp:keywords>
  <dc:description>中国铝灰市场调查研究与发展趋势预测报告（2025-2031年）</dc:description>
</cp:coreProperties>
</file>