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29e471eaf4474" w:history="1">
              <w:r>
                <w:rPr>
                  <w:rStyle w:val="Hyperlink"/>
                </w:rPr>
                <w:t>2023年中国氢氧化铝产品专项调研及未来投资前景分析报告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29e471eaf4474" w:history="1">
              <w:r>
                <w:rPr>
                  <w:rStyle w:val="Hyperlink"/>
                </w:rPr>
                <w:t>2023年中国氢氧化铝产品专项调研及未来投资前景分析报告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29e471eaf4474" w:history="1">
                <w:r>
                  <w:rPr>
                    <w:rStyle w:val="Hyperlink"/>
                  </w:rPr>
                  <w:t>https://www.20087.com/3/90/QingYangHuaLvShiChangQianJing.html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学品，广泛应用于阻燃剂、催化剂载体、医药原料等领域。近年来，随着新能源汽车和环保材料的发展，对高性能氢氧化铝的需求不断增加。当前市场上，氢氧化铝的生产工艺已经非常成熟，产品种类丰富，能够满足不同行业的需求。随着技术的进步，氢氧化铝的纯度和细度不断提高，为下游产品的性能提供了更好的保障。</w:t>
      </w:r>
      <w:r>
        <w:rPr>
          <w:rFonts w:hint="eastAsia"/>
        </w:rPr>
        <w:br/>
      </w:r>
      <w:r>
        <w:rPr>
          <w:rFonts w:hint="eastAsia"/>
        </w:rPr>
        <w:t>　　未来，氢氧化铝行业的发展将更加注重技术创新和产品升级。随着新能源汽车行业的快速发展，对阻燃性能优异的氢氧化铝需求将持续增长。同时，随着环保法规的趋严，开发环境友好型氢氧化铝生产工艺将成为行业的重要趋势。此外，随着新材料技术的进步，氢氧化铝在新型材料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29e471eaf4474" w:history="1">
        <w:r>
          <w:rPr>
            <w:rStyle w:val="Hyperlink"/>
          </w:rPr>
          <w:t>2023年中国氢氧化铝产品专项调研及未来投资前景分析报告</w:t>
        </w:r>
      </w:hyperlink>
      <w:r>
        <w:rPr>
          <w:rFonts w:hint="eastAsia"/>
        </w:rPr>
        <w:t>》基于对氢氧化铝产品多年研究积累，结合氢氧化铝行业供需关系的历史变化规律，采用定量与定性相结合的科学方法，对氢氧化铝行业企业群体进行了系统调查与分析。报告全面剖析了氢氧化铝行业的市场环境、生产经营状况、产品市场动态、品牌竞争格局、进出口贸易及行业投资环境等关键要素，并对氢氧化铝行业可持续发展进行了系统预测。通过对氢氧化铝行业发展趋势的定性与定量分析，氢氧化铝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六、金融危机对氢氧化铝行业影响分析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氢氧化铝行业发展的“波特五力模型”分析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影响氢氧化铝行业发展的主要因素分析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中国氢氧化铝市场规模分析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2018-2023年中国氢氧化铝市场规模分析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2023年我国氢氧化铝区域结构分析</w:t>
      </w:r>
      <w:r>
        <w:rPr>
          <w:rFonts w:hint="eastAsia"/>
        </w:rPr>
        <w:br/>
      </w:r>
      <w:r>
        <w:rPr>
          <w:rFonts w:hint="eastAsia"/>
        </w:rPr>
        <w:t>　　第三节 中国氢氧化铝区域市场规模分析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中国氢氧化铝需求与消费状况分析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2018-2023年中国氢氧化铝产量统计分析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2018-2023年中国氢氧化铝历年消费量统计分析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中国氢氧化铝消费者消费偏好调查分析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中国氢氧化铝消费者对其价格的敏感度分析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中国氢氧化铝行业市场价格分析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2018-2023年中国氢氧化铝行业平均价格趋向势分析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2023-2029年中国氢氧化铝行业价格趋向预测分析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2018-2023年中国氢氧化铝行业进出口量分析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一、2018-2023年中国氢氧化铝行业进口分析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二、2018-2023年中国氢氧化铝行业出口分析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2023-2029年中国氢氧化铝行业进出口市场预测分析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一、2023-2029年中国氢氧化铝行业进口预测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二、2023-2029年中国氢氧化铝行业出口预测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我国氢氧化铝行业产品技术发展分析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当前我国氢氧化铝技术发展现状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提高我国氢氧化铝技术的对策</w:t>
      </w:r>
      <w:r>
        <w:rPr>
          <w:rFonts w:hint="eastAsia"/>
        </w:rPr>
        <w:br/>
      </w:r>
      <w:r>
        <w:rPr>
          <w:rFonts w:hint="eastAsia"/>
        </w:rPr>
        <w:t>　　第四节 我国氢氧化铝产品研发、设计发展趋势分析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一、氢氧化铝行业集中度分析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二、氢氧化铝行业竞争程度</w:t>
      </w:r>
      <w:r>
        <w:rPr>
          <w:rFonts w:hint="eastAsia"/>
        </w:rPr>
        <w:br/>
      </w:r>
      <w:r>
        <w:rPr>
          <w:rFonts w:hint="eastAsia"/>
        </w:rPr>
        <w:t>　　第二节 氢氧化铝行业企业竞争状况分析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2023-2029年我国氢氧化铝行业竞争格局展望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国内外氢氧化铝重点企业分析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2023-2029年中国氢氧化铝行业发展预测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2023-2029年我国氢氧化铝行业产量预测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2023-2029年我国氢氧化铝行业消费量预测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2023-2029年我国氢氧化铝行业产值预测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2023-2029年我国氢氧化铝行业销售收入预测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我国氢氧化铝行业投资价值与投资策略分析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(中.智.林)氢氧化铝行业投资策略分析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29e471eaf4474" w:history="1">
        <w:r>
          <w:rPr>
            <w:rStyle w:val="Hyperlink"/>
          </w:rPr>
          <w:t>2023年中国氢氧化铝产品专项调研及未来投资前景分析报告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29e471eaf4474" w:history="1">
        <w:r>
          <w:rPr>
            <w:rStyle w:val="Hyperlink"/>
          </w:rPr>
          <w:t>https://www.20087.com/3/90/QingYangHuaLvShiChangQianJing.html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1a25f6caa4430" w:history="1">
      <w:r>
        <w:rPr>
          <w:rStyle w:val="Hyperlink"/>
        </w:rPr>
        <w:t>2023年中国氢氧化铝产品专项调研及未来投资前景分析报告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ngYangHuaLvShiChangQianJing.html" TargetMode="External" Id="R57c29e471eaf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ngYangHuaLvShiChangQianJing.html" TargetMode="External" Id="Rde31a25f6ca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2023-03-05T07:01:00Z</dcterms:created>
  <dcterms:modified xsi:type="dcterms:W3CDTF">2023-03-05T08:01:00Z</dcterms:modified>
  <dc:subject>2023年中国氢氧化铝产品专项调研及未来投资前景分析报告</dc:subject>
  <dc:title>2023年中国氢氧化铝产品专项调研及未来投资前景分析报告</dc:title>
  <cp:keywords>2023年中国氢氧化铝产品专项调研及未来投资前景分析报告</cp:keywords>
  <dc:description>2023年中国氢氧化铝产品专项调研及未来投资前景分析报告</dc:description>
</cp:coreProperties>
</file>