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3ce9ef094c80" w:history="1">
              <w:r>
                <w:rPr>
                  <w:rStyle w:val="Hyperlink"/>
                </w:rPr>
                <w:t>2025-2031年全球与中国生物质白炭黑发展现状及前景趋势分析报告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3ce9ef094c80" w:history="1">
              <w:r>
                <w:rPr>
                  <w:rStyle w:val="Hyperlink"/>
                </w:rPr>
                <w:t>2025-2031年全球与中国生物质白炭黑发展现状及前景趋势分析报告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3ce9ef094c80" w:history="1">
                <w:r>
                  <w:rPr>
                    <w:rStyle w:val="Hyperlink"/>
                  </w:rPr>
                  <w:t>https://www.20087.com/3/70/ShengWuZhiBaiTanHeiDeXianZhuangYuQianJing.html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白炭黑是一种从可再生资源中提取的二氧化硅材料，主要通过植物或农业废弃物的热解过程制备而成。生物质白炭黑在橡胶、塑料、涂料等多个行业作为增强剂和填充剂使用。与传统白炭黑相比，生物质白炭黑具有较低的环境影响，并且有助于减少对不可再生资源的依赖。然而，尽管其环保特性显著，生物质白炭黑的生产工艺仍面临挑战，包括成本较高和技术复杂性等问题。此外，市场上不同来源的生物质白炭黑质量参差不齐，这对其广泛应用造成了一定障碍。</w:t>
      </w:r>
      <w:r>
        <w:rPr>
          <w:rFonts w:hint="eastAsia"/>
        </w:rPr>
        <w:br/>
      </w:r>
      <w:r>
        <w:rPr>
          <w:rFonts w:hint="eastAsia"/>
        </w:rPr>
        <w:t>　　未来，生物质白炭黑的发展将更加注重技术创新和成本效益的平衡。一方面，随着绿色化学技术的进步，预计会有更多高效能的生产方法被开发出来，例如采用先进的催化技术和优化热解条件，以提高产品的纯度和稳定性，同时降低成本。另一方面，随着消费者对可持续产品的需求增加，生物基材料的应用范围将进一步扩大。特别是在汽车制造、建筑和电子行业中，对高性能、环保型填充材料的需求将推动生物质白炭黑市场的增长。此外，加强国际合作和技术交流也有利于促进该领域的创新发展，共同应对全球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a3ce9ef094c80" w:history="1">
        <w:r>
          <w:rPr>
            <w:rStyle w:val="Hyperlink"/>
          </w:rPr>
          <w:t>2025-2031年全球与中国生物质白炭黑发展现状及前景趋势分析报告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生物质白炭黑行业的市场规模、竞争格局及技术发展现状。报告详细梳理了生物质白炭黑产业链结构、区域分布特征及生物质白炭黑市场需求变化，重点评估了生物质白炭黑重点企业的市场表现与战略布局。通过对政策环境、技术创新方向及消费趋势的分析，科学预测了生物质白炭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按产品类型细分，全球生物质白炭黑市场规模2020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高分散型</w:t>
      </w:r>
      <w:r>
        <w:rPr>
          <w:rFonts w:hint="eastAsia"/>
        </w:rPr>
        <w:br/>
      </w:r>
      <w:r>
        <w:rPr>
          <w:rFonts w:hint="eastAsia"/>
        </w:rPr>
        <w:t>　　　　1.3.3 易分散型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按应用细分，全球生物质白炭黑市场规模2020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工业橡胶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生物质白炭黑行业发展总体概况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生物质白炭黑行业发展主要特点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生物质白炭黑行业发展影响因素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生物质白炭黑有利因素</w:t>
      </w:r>
      <w:r>
        <w:rPr>
          <w:rFonts w:hint="eastAsia"/>
        </w:rPr>
        <w:br/>
      </w:r>
      <w:r>
        <w:rPr>
          <w:rFonts w:hint="eastAsia"/>
        </w:rPr>
        <w:t>　　　　1.5.3 .2 生物质白炭黑不利因素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全球市场，近三年生物质白炭黑主要企业占有率及排名（按销量）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生物质白炭黑主要企业在国际市场占有率（按销量，2022-2025）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2024年生物质白炭黑主要企业在国际市场排名（按销量）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全球市场主要企业生物质白炭黑销量（2022-2025）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全球市场，近三年生物质白炭黑主要企业占有率及排名（按收入）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生物质白炭黑主要企业在国际市场占有率（按收入，2022-2025）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2024年生物质白炭黑主要企业在国际市场排名（按收入）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全球市场主要企业生物质白炭黑销售收入（2022-2025）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全球市场主要企业生物质白炭黑销售价格（2022-2025）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中国市场，近三年生物质白炭黑主要企业占有率及排名（按销量）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生物质白炭黑主要企业在中国市场占有率（按销量，2022-2025）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2024年生物质白炭黑主要企业在中国市场排名（按销量）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中国市场主要企业生物质白炭黑销量（2022-2025）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中国市场，近三年生物质白炭黑主要企业占有率及排名（按收入）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生物质白炭黑主要企业在中国市场占有率（按收入，2022-2025）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2024年生物质白炭黑主要企业在中国市场排名（按收入）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中国市场主要企业生物质白炭黑销售收入（2022-2025）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全球主要厂商生物质白炭黑总部及产地分布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全球主要厂商成立时间及生物质白炭黑商业化日期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全球主要厂商生物质白炭黑产品类型及应用</w:t>
      </w:r>
      <w:r>
        <w:rPr>
          <w:rFonts w:hint="eastAsia"/>
        </w:rPr>
        <w:br/>
      </w:r>
      <w:r>
        <w:rPr>
          <w:rFonts w:hint="eastAsia"/>
        </w:rPr>
        <w:t>　　2.9 生物质白炭黑行业集中度、竞争程度分析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生物质白炭黑行业集中度分析：2024年全球Top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全球生物质白炭黑第一梯队、第二梯队和第三梯队生产商（品牌）及市场份额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全球生物质白炭黑总体规模分析</w:t>
      </w:r>
      <w:r>
        <w:rPr>
          <w:rFonts w:hint="eastAsia"/>
        </w:rPr>
        <w:br/>
      </w:r>
      <w:r>
        <w:rPr>
          <w:rFonts w:hint="eastAsia"/>
        </w:rPr>
        <w:t>　　3.1 全球生物质白炭黑供需现状及预测（2020-2031）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全球生物质白炭黑产能、产量、产能利用率及发展趋势（2020-2031）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全球生物质白炭黑产量、需求量及发展趋势（2020-2031）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全球主要地区生物质白炭黑产量及发展趋势（2020-2031）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全球主要地区生物质白炭黑产量（2020-2025）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全球主要地区生物质白炭黑产量（2026-2031）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全球主要地区生物质白炭黑产量市场份额（2020-2031）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中国生物质白炭黑供需现状及预测（2020-2031）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中国生物质白炭黑产能、产量、产能利用率及发展趋势（2020-2031）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中国生物质白炭黑产量、市场需求量及发展趋势（2020-2031）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中国市场生物质白炭黑进出口（2020-2031）</w:t>
      </w:r>
      <w:r>
        <w:rPr>
          <w:rFonts w:hint="eastAsia"/>
        </w:rPr>
        <w:br/>
      </w:r>
      <w:r>
        <w:rPr>
          <w:rFonts w:hint="eastAsia"/>
        </w:rPr>
        <w:t>　　3.4 全球生物质白炭黑销量及销售额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全球市场生物质白炭黑销售额（2020-2031）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全球市场生物质白炭黑销量（2020-2031）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全球市场生物质白炭黑价格趋势（2020-2031）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全球生物质白炭黑主要地区分析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全球主要地区生物质白炭黑市场规模分析：2020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全球主要地区生物质白炭黑销售收入及市场份额（2020-2025年）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全球主要地区生物质白炭黑销售收入预测（2026-2031年）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全球主要地区生物质白炭黑销量分析：2020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全球主要地区生物质白炭黑销量及市场份额（2020-2025年）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全球主要地区生物质白炭黑销量及市场份额预测（2026-2031）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印度市场生物质白炭黑销量、收入及增长率（2020-2031）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生物质白炭黑销量、收入、价格及毛利率（2020-2025）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不同产品类型生物质白炭黑分析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全球不同产品类型生物质白炭黑销量（2020-2031）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全球不同产品类型生物质白炭黑销量预测（2026-2031）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全球不同产品类型生物质白炭黑收入（2020-2031）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全球不同产品类型生物质白炭黑收入预测（2026-2031）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全球不同产品类型生物质白炭黑价格走势（2020-2031）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中国不同产品类型生物质白炭黑销量（2020-2031）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中国不同产品类型生物质白炭黑销量预测（2026-2031）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中国不同产品类型生物质白炭黑收入（2020-2031）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中国不同产品类型生物质白炭黑收入预测（2026-2031）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不同应用生物质白炭黑分析</w:t>
      </w:r>
      <w:r>
        <w:rPr>
          <w:rFonts w:hint="eastAsia"/>
        </w:rPr>
        <w:br/>
      </w:r>
      <w:r>
        <w:rPr>
          <w:rFonts w:hint="eastAsia"/>
        </w:rPr>
        <w:t>　　7.1 全球不同应用生物质白炭黑销量（2020-2031）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全球不同应用生物质白炭黑销量预测（2026-2031）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全球不同应用生物质白炭黑收入（2020-2031）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全球不同应用生物质白炭黑收入预测（2026-2031）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全球不同应用生物质白炭黑价格走势（2020-2031）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中国不同应用生物质白炭黑销量（2020-2031）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中国不同应用生物质白炭黑销量及市场份额（2020-2025）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中国不同应用生物质白炭黑销量预测（2026-2031）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中国不同应用生物质白炭黑收入（2020-2031）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中国不同应用生物质白炭黑收入及市场份额（2020-2025）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中国不同应用生物质白炭黑收入预测（2026-2031）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生物质白炭黑行业发展趋势</w:t>
      </w:r>
      <w:r>
        <w:rPr>
          <w:rFonts w:hint="eastAsia"/>
        </w:rPr>
        <w:br/>
      </w:r>
      <w:r>
        <w:rPr>
          <w:rFonts w:hint="eastAsia"/>
        </w:rPr>
        <w:t>　　8.2 生物质白炭黑行业主要驱动因素</w:t>
      </w:r>
      <w:r>
        <w:rPr>
          <w:rFonts w:hint="eastAsia"/>
        </w:rPr>
        <w:br/>
      </w:r>
      <w:r>
        <w:rPr>
          <w:rFonts w:hint="eastAsia"/>
        </w:rPr>
        <w:t>　　8.3 生物质白炭黑中国企业SWOT分析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中国生物质白炭黑行业政策环境分析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生物质白炭黑行业产业链简介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生物质白炭黑行业供应链分析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生物质白炭黑主要原料及供应情况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生物质白炭黑行业采购模式</w:t>
      </w:r>
      <w:r>
        <w:rPr>
          <w:rFonts w:hint="eastAsia"/>
        </w:rPr>
        <w:br/>
      </w:r>
      <w:r>
        <w:rPr>
          <w:rFonts w:hint="eastAsia"/>
        </w:rPr>
        <w:t>　　9.3 生物质白炭黑行业生产模式</w:t>
      </w:r>
      <w:r>
        <w:rPr>
          <w:rFonts w:hint="eastAsia"/>
        </w:rPr>
        <w:br/>
      </w:r>
      <w:r>
        <w:rPr>
          <w:rFonts w:hint="eastAsia"/>
        </w:rPr>
        <w:t>　　9.4 生物质白炭黑行业销售模式及销售渠道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按产品类型细分，全球生物质白炭黑市场规模2020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按应用细分，全球生物质白炭黑市场规模（CAGR）2020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生物质白炭黑行业发展主要特点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生物质白炭黑行业发展有利因素分析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生物质白炭黑行业发展不利因素分析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进入生物质白炭黑行业壁垒</w:t>
      </w:r>
      <w:r>
        <w:rPr>
          <w:rFonts w:hint="eastAsia"/>
        </w:rPr>
        <w:br/>
      </w:r>
      <w:r>
        <w:rPr>
          <w:rFonts w:hint="eastAsia"/>
        </w:rPr>
        <w:t>　　表 7： 生物质白炭黑主要企业在国际市场占有率（按销量，2022-2025）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2024年生物质白炭黑主要企业在国际市场排名（按销量）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全球市场主要企业生物质白炭黑销量（2022-2025）&amp;（吨）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生物质白炭黑主要企业在国际市场占有率（按收入，2022-2025）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2024年生物质白炭黑主要企业在国际市场排名（按收入）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全球市场主要企业生物质白炭黑销售收入（2022-2025）&amp;（万元）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全球市场主要企业生物质白炭黑销售价格（2022-2025）&amp;（元/吨）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生物质白炭黑主要企业在中国市场占有率（按销量，2022-2025）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2024年生物质白炭黑主要企业在中国市场排名（按销量）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中国市场主要企业生物质白炭黑销量（2022-2025）&amp;（吨）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生物质白炭黑主要企业在中国市场占有率（按收入，2022-2025）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2024年生物质白炭黑主要企业在中国市场排名（按收入）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中国市场主要企业生物质白炭黑销售收入（2022-2025）&amp;（万元）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全球主要厂商生物质白炭黑总部及产地分布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全球主要厂商成立时间及生物质白炭黑商业化日期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全球主要厂商生物质白炭黑产品类型及应用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2024年全球生物质白炭黑主要厂商市场地位（第一梯队、第二梯队和第三梯队）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全球生物质白炭黑市场投资、并购等现状分析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全球主要地区生物质白炭黑产量增速（CAGR）：（2020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全球主要地区生物质白炭黑产量（2020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全球主要地区生物质白炭黑产量（2020-2025）&amp;（吨）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全球主要地区生物质白炭黑产量（2026-2031）&amp;（吨）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全球主要地区生物质白炭黑产量市场份额（2020-2025）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全球主要地区生物质白炭黑产量（2026-2031）&amp;（吨）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中国市场生物质白炭黑产量、销量、进出口（2020-2025年）&amp;（吨）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中国市场生物质白炭黑产量、销量、进出口预测（2026-2031）&amp;（吨）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全球主要地区生物质白炭黑销售收入增速：（2020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全球主要地区生物质白炭黑销售收入（2020-2025）&amp;（万元）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全球主要地区生物质白炭黑销售收入市场份额（2020-2025）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全球主要地区生物质白炭黑收入（2026-2031）&amp;（万元）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全球主要地区生物质白炭黑收入市场份额（2026-2031）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全球主要地区生物质白炭黑销量（吨）：2020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全球主要地区生物质白炭黑销量（2020-2025）&amp;（吨）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全球主要地区生物质白炭黑销量市场份额（2020-2025）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全球主要地区生物质白炭黑销量（2026-2031）&amp;（吨）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全球主要地区生物质白炭黑销量份额（2026-2031）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生物质白炭黑生产基地、销售区域、竞争对手及市场地位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生物质白炭黑产品规格、参数及市场应用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生物质白炭黑销量（吨）、收入（万元）、价格（元/吨）及毛利率（2020-2025）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全球不同产品类型生物质白炭黑销量（2020-2025年）&amp;（吨）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全球不同产品类型生物质白炭黑销量市场份额（2020-2025）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全球不同产品类型生物质白炭黑销量预测（2026-2031）&amp;（吨）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全球市场不同产品类型生物质白炭黑销量市场份额预测（2026-2031）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全球不同产品类型生物质白炭黑收入（2020-2025年）&amp;（万元）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全球不同产品类型生物质白炭黑收入市场份额（2020-2025）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全球不同产品类型生物质白炭黑收入预测（2026-2031）&amp;（万元）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全球不同产品类型生物质白炭黑收入市场份额预测（2026-2031）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中国不同产品类型生物质白炭黑销量预测（2026-2031）&amp;（吨）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全球市场不同产品类型生物质白炭黑销量市场份额预测（2026-2031）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中国不同产品类型生物质白炭黑销量（2020-2025年）&amp;（吨）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中国不同产品类型生物质白炭黑销量市场份额（2020-2025）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中国不同产品类型生物质白炭黑收入（2020-2025年）&amp;（万元）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中国不同产品类型生物质白炭黑收入市场份额（2020-2025）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中国不同产品类型生物质白炭黑收入预测（2026-2031）&amp;（万元）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中国不同产品类型生物质白炭黑收入市场份额预测（2026-2031）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全球不同应用生物质白炭黑销量（2020-2025年）&amp;（吨）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全球不同应用生物质白炭黑销量市场份额（2020-2025）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全球不同应用生物质白炭黑销量预测（2026-2031）&amp;（吨）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全球市场不同应用生物质白炭黑销量市场份额预测（2026-2031）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全球不同应用生物质白炭黑收入（2020-2025年）&amp;（万元）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全球不同应用生物质白炭黑收入市场份额（2020-2025）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全球不同应用生物质白炭黑收入预测（2026-2031）&amp;（万元）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全球不同应用生物质白炭黑收入市场份额预测（2026-2031）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中国不同应用生物质白炭黑销量（2020-2025年）&amp;（吨）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中国不同应用生物质白炭黑销量市场份额（2020-2025）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中国不同应用生物质白炭黑销量预测（2026-2031）&amp;（吨）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中国市场不同应用生物质白炭黑销量市场份额预测（2026-2031）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中国不同应用生物质白炭黑收入（2020-2025年）&amp;（万元）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中国不同应用生物质白炭黑收入市场份额（2020-2025）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中国不同应用生物质白炭黑收入预测（2026-2031）&amp;（万元）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中国不同应用生物质白炭黑收入市场份额预测（2026-2031）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生物质白炭黑行业发展趋势</w:t>
      </w:r>
      <w:r>
        <w:rPr>
          <w:rFonts w:hint="eastAsia"/>
        </w:rPr>
        <w:br/>
      </w:r>
      <w:r>
        <w:rPr>
          <w:rFonts w:hint="eastAsia"/>
        </w:rPr>
        <w:t>　　表 121： 生物质白炭黑行业主要驱动因素</w:t>
      </w:r>
      <w:r>
        <w:rPr>
          <w:rFonts w:hint="eastAsia"/>
        </w:rPr>
        <w:br/>
      </w:r>
      <w:r>
        <w:rPr>
          <w:rFonts w:hint="eastAsia"/>
        </w:rPr>
        <w:t>　　表 122： 生物质白炭黑行业供应链分析</w:t>
      </w:r>
      <w:r>
        <w:rPr>
          <w:rFonts w:hint="eastAsia"/>
        </w:rPr>
        <w:br/>
      </w:r>
      <w:r>
        <w:rPr>
          <w:rFonts w:hint="eastAsia"/>
        </w:rPr>
        <w:t>　　表 123： 生物质白炭黑上游原料供应商</w:t>
      </w:r>
      <w:r>
        <w:rPr>
          <w:rFonts w:hint="eastAsia"/>
        </w:rPr>
        <w:br/>
      </w:r>
      <w:r>
        <w:rPr>
          <w:rFonts w:hint="eastAsia"/>
        </w:rPr>
        <w:t>　　表 124： 生物质白炭黑主要地区不同应用客户分析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生物质白炭黑典型经销商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生物质白炭黑产品图片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全球不同产品类型生物质白炭黑销售额2020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全球不同产品类型生物质白炭黑市场份额2024 &amp; 2031</w:t>
      </w:r>
      <w:r>
        <w:rPr>
          <w:rFonts w:hint="eastAsia"/>
        </w:rPr>
        <w:br/>
      </w:r>
      <w:r>
        <w:rPr>
          <w:rFonts w:hint="eastAsia"/>
        </w:rPr>
        <w:t>　　图 4： 高分散型产品图片</w:t>
      </w:r>
      <w:r>
        <w:rPr>
          <w:rFonts w:hint="eastAsia"/>
        </w:rPr>
        <w:br/>
      </w:r>
      <w:r>
        <w:rPr>
          <w:rFonts w:hint="eastAsia"/>
        </w:rPr>
        <w:t>　　图 5： 易分散型产品图片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全球不同应用生物质白炭黑市场份额2024 &amp; 2031</w:t>
      </w:r>
      <w:r>
        <w:rPr>
          <w:rFonts w:hint="eastAsia"/>
        </w:rPr>
        <w:br/>
      </w:r>
      <w:r>
        <w:rPr>
          <w:rFonts w:hint="eastAsia"/>
        </w:rPr>
        <w:t>　　图 8： 轮胎</w:t>
      </w:r>
      <w:r>
        <w:rPr>
          <w:rFonts w:hint="eastAsia"/>
        </w:rPr>
        <w:br/>
      </w:r>
      <w:r>
        <w:rPr>
          <w:rFonts w:hint="eastAsia"/>
        </w:rPr>
        <w:t>　　图 9： 工业橡胶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2024年全球前五大生产商生物质白炭黑市场份额</w:t>
      </w:r>
      <w:r>
        <w:rPr>
          <w:rFonts w:hint="eastAsia"/>
        </w:rPr>
        <w:br/>
      </w:r>
      <w:r>
        <w:rPr>
          <w:rFonts w:hint="eastAsia"/>
        </w:rPr>
        <w:t>　　图 13： 2024年全球生物质白炭黑第一梯队、第二梯队和第三梯队厂商及市场份额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全球生物质白炭黑产能、产量、产能利用率及发展趋势（2020-2031）&amp;（吨）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全球生物质白炭黑产量、需求量及发展趋势（2020-2031）&amp;（吨）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全球主要地区生物质白炭黑产量市场份额（2020-2031）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中国生物质白炭黑产能、产量、产能利用率及发展趋势（2020-2031）&amp;（吨）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中国生物质白炭黑产量、市场需求量及发展趋势（2020-2031）&amp;（吨）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全球生物质白炭黑市场销售额及增长率：（2020-2031）&amp;（万元）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全球市场生物质白炭黑市场规模：2020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全球市场生物质白炭黑价格趋势（2020-2031）&amp;（元/吨）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全球主要地区生物质白炭黑销售收入（2020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全球主要地区生物质白炭黑销售收入市场份额（2020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印度市场生物质白炭黑销量及增长率（2020-2031）&amp;（吨）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印度市场生物质白炭黑收入及增长率（2020-2031）&amp;（万元）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全球不同产品类型生物质白炭黑价格走势（2020-2031）&amp;（元/吨）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全球不同应用生物质白炭黑价格走势（2020-2031）&amp;（元/吨）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生物质白炭黑中国企业SWOT分析</w:t>
      </w:r>
      <w:r>
        <w:rPr>
          <w:rFonts w:hint="eastAsia"/>
        </w:rPr>
        <w:br/>
      </w:r>
      <w:r>
        <w:rPr>
          <w:rFonts w:hint="eastAsia"/>
        </w:rPr>
        <w:t>　　图 40： 生物质白炭黑产业链</w:t>
      </w:r>
      <w:r>
        <w:rPr>
          <w:rFonts w:hint="eastAsia"/>
        </w:rPr>
        <w:br/>
      </w:r>
      <w:r>
        <w:rPr>
          <w:rFonts w:hint="eastAsia"/>
        </w:rPr>
        <w:t>　　图 41： 生物质白炭黑行业采购模式分析</w:t>
      </w:r>
      <w:r>
        <w:rPr>
          <w:rFonts w:hint="eastAsia"/>
        </w:rPr>
        <w:br/>
      </w:r>
      <w:r>
        <w:rPr>
          <w:rFonts w:hint="eastAsia"/>
        </w:rPr>
        <w:t>　　图 42： 生物质白炭黑行业生产模式</w:t>
      </w:r>
      <w:r>
        <w:rPr>
          <w:rFonts w:hint="eastAsia"/>
        </w:rPr>
        <w:br/>
      </w:r>
      <w:r>
        <w:rPr>
          <w:rFonts w:hint="eastAsia"/>
        </w:rPr>
        <w:t>　　图 43： 生物质白炭黑行业销售模式分析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3ce9ef094c80" w:history="1">
        <w:r>
          <w:rPr>
            <w:rStyle w:val="Hyperlink"/>
          </w:rPr>
          <w:t>2025-2031年全球与中国生物质白炭黑发展现状及前景趋势分析报告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3ce9ef094c80" w:history="1">
        <w:r>
          <w:rPr>
            <w:rStyle w:val="Hyperlink"/>
          </w:rPr>
          <w:t>https://www.20087.com/3/70/ShengWuZhiBaiTanHeiDeXianZhuangYuQianJing.html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5b1b45c6e49c1" w:history="1">
      <w:r>
        <w:rPr>
          <w:rStyle w:val="Hyperlink"/>
        </w:rPr>
        <w:t>2025-2031年全球与中国生物质白炭黑发展现状及前景趋势分析报告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engWuZhiBaiTanHeiDeXianZhuangYuQianJing.html" TargetMode="External" Id="Rb64a3ce9ef0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engWuZhiBaiTanHeiDeXianZhuangYuQianJing.html" TargetMode="External" Id="R34a5b1b45c6e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2025-03-06T00:26:54Z</dcterms:created>
  <dcterms:modified xsi:type="dcterms:W3CDTF">2025-03-06T01:26:54Z</dcterms:modified>
  <dc:subject>2025-2031年全球与中国生物质白炭黑发展现状及前景趋势分析报告</dc:subject>
  <dc:title>2025-2031年全球与中国生物质白炭黑发展现状及前景趋势分析报告</dc:title>
  <cp:keywords>2025-2031年全球与中国生物质白炭黑发展现状及前景趋势分析报告</cp:keywords>
  <dc:description>2025-2031年全球与中国生物质白炭黑发展现状及前景趋势分析报告</dc:description>
</cp:coreProperties>
</file>