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efcf6838e4af8" w:history="1">
              <w:r>
                <w:rPr>
                  <w:rStyle w:val="Hyperlink"/>
                </w:rPr>
                <w:t>2024-2030年中国醌类市场深度调研及发展前景分析报告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efcf6838e4af8" w:history="1">
              <w:r>
                <w:rPr>
                  <w:rStyle w:val="Hyperlink"/>
                </w:rPr>
                <w:t>2024-2030年中国醌类市场深度调研及发展前景分析报告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efcf6838e4af8" w:history="1">
                <w:r>
                  <w:rPr>
                    <w:rStyle w:val="Hyperlink"/>
                  </w:rPr>
                  <w:t>https://www.20087.com/3/80/KunLeiHangYeFengXian.html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醌类化合物是一类具有广泛生物活性的有机化合物，存在于自然界中许多植物和微生物中，具有抗氧化、抗炎、抗癌等多种药理作用。近年来，醌类化合物的合成和应用研究取得了重大进展，特别是在药物开发、染料和材料科学领域。目前，科研人员正致力于提高醌类化合物的生物利用度和稳定性，以增强其在医药和工业应用中的效果。</w:t>
      </w:r>
      <w:r>
        <w:rPr>
          <w:rFonts w:hint="eastAsia"/>
        </w:rPr>
        <w:br/>
      </w:r>
      <w:r>
        <w:rPr>
          <w:rFonts w:hint="eastAsia"/>
        </w:rPr>
        <w:t>　　未来，醌类化合物的研究将更加侧重于功能化和生物医学应用。通过化学修饰和生物工程手段，醌类化合物可以被设计成具有特定靶点的药物，用于治疗各种疾病，特别是癌症和神经退行性疾病。同时，醌类化合物在可再生能源和环境修复技术中的应用，如作为储能材料和污染物降解剂，将得到进一步开发，以应对全球能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efcf6838e4af8" w:history="1">
        <w:r>
          <w:rPr>
            <w:rStyle w:val="Hyperlink"/>
          </w:rPr>
          <w:t>2024-2030年中国醌类市场深度调研及发展前景分析报告</w:t>
        </w:r>
      </w:hyperlink>
      <w:r>
        <w:rPr>
          <w:rFonts w:hint="eastAsia"/>
        </w:rPr>
        <w:t>》依托多年来对醌类行业的监测研究，结合醌类行业历年供需关系变化规律、醌类产品消费结构、应用领域、醌类市场发展环境、醌类相关政策扶持等，对醌类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1efcf6838e4af8" w:history="1">
        <w:r>
          <w:rPr>
            <w:rStyle w:val="Hyperlink"/>
          </w:rPr>
          <w:t>2024-2030年中国醌类市场深度调研及发展前景分析报告</w:t>
        </w:r>
      </w:hyperlink>
      <w:r>
        <w:rPr>
          <w:rFonts w:hint="eastAsia"/>
        </w:rPr>
        <w:t>还向投资人全面的呈现了醌类重点企业和醌类行业相关项目现状、醌类未来发展潜力，醌类投资进入机会、醌类风险控制、以及应对风险对策。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醌类行业概述</w:t>
      </w:r>
      <w:r>
        <w:rPr>
          <w:rFonts w:hint="eastAsia"/>
        </w:rPr>
        <w:br/>
      </w:r>
      <w:r>
        <w:rPr>
          <w:rFonts w:hint="eastAsia"/>
        </w:rPr>
        <w:t>　　第一节 醌类行业界定</w:t>
      </w:r>
      <w:r>
        <w:rPr>
          <w:rFonts w:hint="eastAsia"/>
        </w:rPr>
        <w:br/>
      </w:r>
      <w:r>
        <w:rPr>
          <w:rFonts w:hint="eastAsia"/>
        </w:rPr>
        <w:t>　　第二节 醌类行业发展历程</w:t>
      </w:r>
      <w:r>
        <w:rPr>
          <w:rFonts w:hint="eastAsia"/>
        </w:rPr>
        <w:br/>
      </w:r>
      <w:r>
        <w:rPr>
          <w:rFonts w:hint="eastAsia"/>
        </w:rPr>
        <w:t>　　第三节 醌类产业链分析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二、醌类产业链模型分析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2023-2024年中国醌类行业发展环境分析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中国醌类行业发展经济环境分析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中国醌类行业发展政策环境分析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一、醌类行业政策影响分析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二、相关醌类行业标准分析</w:t>
      </w:r>
      <w:r>
        <w:rPr>
          <w:rFonts w:hint="eastAsia"/>
        </w:rPr>
        <w:br/>
      </w:r>
      <w:r>
        <w:rPr>
          <w:rFonts w:hint="eastAsia"/>
        </w:rPr>
        <w:t>　　第三节 中国醌类行业发展社会环境分析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2023-2024年世界醌类行业市场运行形势分析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2023-2024年全球醌类行业发展概况</w:t>
      </w:r>
      <w:r>
        <w:rPr>
          <w:rFonts w:hint="eastAsia"/>
        </w:rPr>
        <w:br/>
      </w:r>
      <w:r>
        <w:rPr>
          <w:rFonts w:hint="eastAsia"/>
        </w:rPr>
        <w:t>　　第二节 世界醌类行业发展走势</w:t>
      </w:r>
      <w:r>
        <w:rPr>
          <w:rFonts w:hint="eastAsia"/>
        </w:rPr>
        <w:br/>
      </w:r>
      <w:r>
        <w:rPr>
          <w:rFonts w:hint="eastAsia"/>
        </w:rPr>
        <w:t>　　　　一、全球醌类行业市场分布情况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二、全球醌类行业发展趋势分析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全球醌类行业重点国家和区域分析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中国醌类行业运行现状深度剖析</w:t>
      </w:r>
      <w:r>
        <w:rPr>
          <w:rFonts w:hint="eastAsia"/>
        </w:rPr>
        <w:br/>
      </w:r>
      <w:r>
        <w:rPr>
          <w:rFonts w:hint="eastAsia"/>
        </w:rPr>
        <w:t>　　第一节 醌类行业发展现状分析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一、中国醌类产业发展现状分析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二、中国醌类核心技术分析</w:t>
      </w:r>
      <w:r>
        <w:rPr>
          <w:rFonts w:hint="eastAsia"/>
        </w:rPr>
        <w:br/>
      </w:r>
      <w:r>
        <w:rPr>
          <w:rFonts w:hint="eastAsia"/>
        </w:rPr>
        <w:t>　　　　三、中国醌类产品价格分析</w:t>
      </w:r>
      <w:r>
        <w:rPr>
          <w:rFonts w:hint="eastAsia"/>
        </w:rPr>
        <w:br/>
      </w:r>
      <w:r>
        <w:rPr>
          <w:rFonts w:hint="eastAsia"/>
        </w:rPr>
        <w:t>　　第二节 醌类行业发展态势研究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制约中国醌类发展的因素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醌类行业发展存在问题及解决方案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中国醌类行业供给与需求情况分析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2019-2024年中国醌类行业总体规模</w:t>
      </w:r>
      <w:r>
        <w:rPr>
          <w:rFonts w:hint="eastAsia"/>
        </w:rPr>
        <w:br/>
      </w:r>
      <w:r>
        <w:rPr>
          <w:rFonts w:hint="eastAsia"/>
        </w:rPr>
        <w:t>　　第二节 中国醌类行业供给概况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一、2019-2024年中国醌类供给情况分析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二、2024年中国醌类行业供给特点分析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三、2024-2030年中国醌类行业供给预测</w:t>
      </w:r>
      <w:r>
        <w:rPr>
          <w:rFonts w:hint="eastAsia"/>
        </w:rPr>
        <w:br/>
      </w:r>
      <w:r>
        <w:rPr>
          <w:rFonts w:hint="eastAsia"/>
        </w:rPr>
        <w:t>　　第三节 中国醌类行业需求概况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一、2019-2024年中国醌类行业需求情况分析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二、2024年中国醌类行业市场需求特点分析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三、2024-2030年中国醌类市场需求预测</w:t>
      </w:r>
      <w:r>
        <w:rPr>
          <w:rFonts w:hint="eastAsia"/>
        </w:rPr>
        <w:br/>
      </w:r>
      <w:r>
        <w:rPr>
          <w:rFonts w:hint="eastAsia"/>
        </w:rPr>
        <w:t>　　第四节 醌类产业供需平衡状况分析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中国醌类行业进出口情况分析预测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中国醌类行业进口情况分析预测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一、2019-2024年中国醌类行业进口情况分析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二、2024年中国醌类行业进口特点分析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三、2024-2030年中国醌类行业进口情况预测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中国醌类行业出口情况分析预测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一、2019-2024年中国醌类行业出口情况分析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二、2024年中国醌类行业出口特点分析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二、2024-2030年中国醌类行业出口情况预测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影响中国醌类行业进出口因素分析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2019-2024年中国醌类行业总体发展状况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中国醌类行业规模情况分析</w:t>
      </w:r>
      <w:r>
        <w:rPr>
          <w:rFonts w:hint="eastAsia"/>
        </w:rPr>
        <w:br/>
      </w:r>
      <w:r>
        <w:rPr>
          <w:rFonts w:hint="eastAsia"/>
        </w:rPr>
        <w:t>　　　　一、醌类行业单位规模情况分析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二、醌类行业人员规模状况分析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三、醌类行业资产规模状况分析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四、醌类行业市场规模状况分析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五、醌类行业敏感性分析</w:t>
      </w:r>
      <w:r>
        <w:rPr>
          <w:rFonts w:hint="eastAsia"/>
        </w:rPr>
        <w:br/>
      </w:r>
      <w:r>
        <w:rPr>
          <w:rFonts w:hint="eastAsia"/>
        </w:rPr>
        <w:t>　　第二节 中国醌类行业财务能力分析</w:t>
      </w:r>
      <w:r>
        <w:rPr>
          <w:rFonts w:hint="eastAsia"/>
        </w:rPr>
        <w:br/>
      </w:r>
      <w:r>
        <w:rPr>
          <w:rFonts w:hint="eastAsia"/>
        </w:rPr>
        <w:t>　　　　一、醌类行业盈利能力分析</w:t>
      </w:r>
      <w:r>
        <w:rPr>
          <w:rFonts w:hint="eastAsia"/>
        </w:rPr>
        <w:br/>
      </w:r>
      <w:r>
        <w:rPr>
          <w:rFonts w:hint="eastAsia"/>
        </w:rPr>
        <w:t>　　　　二、醌类行业偿债能力分析</w:t>
      </w:r>
      <w:r>
        <w:rPr>
          <w:rFonts w:hint="eastAsia"/>
        </w:rPr>
        <w:br/>
      </w:r>
      <w:r>
        <w:rPr>
          <w:rFonts w:hint="eastAsia"/>
        </w:rPr>
        <w:t>　　　　三、醌类行业营运能力分析</w:t>
      </w:r>
      <w:r>
        <w:rPr>
          <w:rFonts w:hint="eastAsia"/>
        </w:rPr>
        <w:br/>
      </w:r>
      <w:r>
        <w:rPr>
          <w:rFonts w:hint="eastAsia"/>
        </w:rPr>
        <w:t>　　　　四、醌类行业发展能力分析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醌类行业细分产品市场调研分析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醌类行业细分产品——**市场调研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醌类行业细分产品——**市场调研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醌类行业重点企业发展调研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中国醌类行业营销策略分析</w:t>
      </w:r>
      <w:r>
        <w:rPr>
          <w:rFonts w:hint="eastAsia"/>
        </w:rPr>
        <w:br/>
      </w:r>
      <w:r>
        <w:rPr>
          <w:rFonts w:hint="eastAsia"/>
        </w:rPr>
        <w:t>　　第一节 醌类市场推广策略研究分析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一、做好醌类产品导入</w:t>
      </w:r>
      <w:r>
        <w:rPr>
          <w:rFonts w:hint="eastAsia"/>
        </w:rPr>
        <w:br/>
      </w:r>
      <w:r>
        <w:rPr>
          <w:rFonts w:hint="eastAsia"/>
        </w:rPr>
        <w:t>　　　　二、做好醌类产品组合和产品线决策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三、醌类行业城市市场推广策略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醌类行业渠道营销研究分析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一、醌类行业营销环境分析</w:t>
      </w:r>
      <w:r>
        <w:rPr>
          <w:rFonts w:hint="eastAsia"/>
        </w:rPr>
        <w:br/>
      </w:r>
      <w:r>
        <w:rPr>
          <w:rFonts w:hint="eastAsia"/>
        </w:rPr>
        <w:t>　　　　二、醌类行业现存的营销渠道分析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三、醌类行业终端市场营销管理策略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醌类行业营销战略研究分析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一、中国醌类行业有效整合营销策略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二、建立醌类行业厂商的双嬴模式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中国醌类产业基本竞争战略探讨</w:t>
      </w:r>
      <w:r>
        <w:rPr>
          <w:rFonts w:hint="eastAsia"/>
        </w:rPr>
        <w:br/>
      </w:r>
      <w:r>
        <w:rPr>
          <w:rFonts w:hint="eastAsia"/>
        </w:rPr>
        <w:t>　　第一节 醌类产业成本领先战略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醌类产业差异化竞争战略</w:t>
      </w:r>
      <w:r>
        <w:rPr>
          <w:rFonts w:hint="eastAsia"/>
        </w:rPr>
        <w:br/>
      </w:r>
      <w:r>
        <w:rPr>
          <w:rFonts w:hint="eastAsia"/>
        </w:rPr>
        <w:t>　　第三节 醌类产业集中化竞争战略</w:t>
      </w:r>
      <w:r>
        <w:rPr>
          <w:rFonts w:hint="eastAsia"/>
        </w:rPr>
        <w:br/>
      </w:r>
      <w:r>
        <w:rPr>
          <w:rFonts w:hint="eastAsia"/>
        </w:rPr>
        <w:t>　　第四节 醌类产业市场营销策略竞争分析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中国醌类产业市场竞争策略专家探讨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醌类产业市场五种竞争动力模式结构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醌类产业市场核心竞争力的塑造要素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醌类行业投资风险与控制策略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醌类行业SWOT模型分析</w:t>
      </w:r>
      <w:r>
        <w:rPr>
          <w:rFonts w:hint="eastAsia"/>
        </w:rPr>
        <w:br/>
      </w:r>
      <w:r>
        <w:rPr>
          <w:rFonts w:hint="eastAsia"/>
        </w:rPr>
        <w:t>　　　　一、醌类行业优势分析</w:t>
      </w:r>
      <w:r>
        <w:rPr>
          <w:rFonts w:hint="eastAsia"/>
        </w:rPr>
        <w:br/>
      </w:r>
      <w:r>
        <w:rPr>
          <w:rFonts w:hint="eastAsia"/>
        </w:rPr>
        <w:t>　　　　二、醌类行业劣势分析</w:t>
      </w:r>
      <w:r>
        <w:rPr>
          <w:rFonts w:hint="eastAsia"/>
        </w:rPr>
        <w:br/>
      </w:r>
      <w:r>
        <w:rPr>
          <w:rFonts w:hint="eastAsia"/>
        </w:rPr>
        <w:t>　　　　三、醌类行业机会分析</w:t>
      </w:r>
      <w:r>
        <w:rPr>
          <w:rFonts w:hint="eastAsia"/>
        </w:rPr>
        <w:br/>
      </w:r>
      <w:r>
        <w:rPr>
          <w:rFonts w:hint="eastAsia"/>
        </w:rPr>
        <w:t>　　　　四、醌类行业风险分析</w:t>
      </w:r>
      <w:r>
        <w:rPr>
          <w:rFonts w:hint="eastAsia"/>
        </w:rPr>
        <w:br/>
      </w:r>
      <w:r>
        <w:rPr>
          <w:rFonts w:hint="eastAsia"/>
        </w:rPr>
        <w:t>　　第二节 醌类行业风险分析</w:t>
      </w:r>
      <w:r>
        <w:rPr>
          <w:rFonts w:hint="eastAsia"/>
        </w:rPr>
        <w:br/>
      </w:r>
      <w:r>
        <w:rPr>
          <w:rFonts w:hint="eastAsia"/>
        </w:rPr>
        <w:t>　　　　一、醌类市场竞争风险</w:t>
      </w:r>
      <w:r>
        <w:rPr>
          <w:rFonts w:hint="eastAsia"/>
        </w:rPr>
        <w:br/>
      </w:r>
      <w:r>
        <w:rPr>
          <w:rFonts w:hint="eastAsia"/>
        </w:rPr>
        <w:t>　　　　二、醌类原材料压力风险分析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三、醌类技术风险分析</w:t>
      </w:r>
      <w:r>
        <w:rPr>
          <w:rFonts w:hint="eastAsia"/>
        </w:rPr>
        <w:br/>
      </w:r>
      <w:r>
        <w:rPr>
          <w:rFonts w:hint="eastAsia"/>
        </w:rPr>
        <w:t>　　　　四、醌类政策和体制风险</w:t>
      </w:r>
      <w:r>
        <w:rPr>
          <w:rFonts w:hint="eastAsia"/>
        </w:rPr>
        <w:br/>
      </w:r>
      <w:r>
        <w:rPr>
          <w:rFonts w:hint="eastAsia"/>
        </w:rPr>
        <w:t>　　　　五、醌类行业进入退出风险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2024-2030年醌类行业投资风险及控制策略分析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一、醌类市场风险及控制策略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二、醌类行业政策风险及控制策略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三、醌类行业经营风险及控制策略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四、醌类同业竞争风险及控制策略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五、醌类行业其他风险及控制策略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2024-2030年醌类投资机会分析与项目投资建议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醌类投资机会分析</w:t>
      </w:r>
      <w:r>
        <w:rPr>
          <w:rFonts w:hint="eastAsia"/>
        </w:rPr>
        <w:br/>
      </w:r>
      <w:r>
        <w:rPr>
          <w:rFonts w:hint="eastAsia"/>
        </w:rPr>
        <w:t>　　第二节 醌类投资趋势分析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一、醌类行业投资环境考察</w:t>
      </w:r>
      <w:r>
        <w:rPr>
          <w:rFonts w:hint="eastAsia"/>
        </w:rPr>
        <w:br/>
      </w:r>
      <w:r>
        <w:rPr>
          <w:rFonts w:hint="eastAsia"/>
        </w:rPr>
        <w:t>　　　　二、醌类投资风险及控制策略</w:t>
      </w:r>
      <w:r>
        <w:rPr>
          <w:rFonts w:hint="eastAsia"/>
        </w:rPr>
        <w:br/>
      </w:r>
      <w:r>
        <w:rPr>
          <w:rFonts w:hint="eastAsia"/>
        </w:rPr>
        <w:t>　　　　三、醌类产品投资方向建议</w:t>
      </w:r>
      <w:r>
        <w:rPr>
          <w:rFonts w:hint="eastAsia"/>
        </w:rPr>
        <w:br/>
      </w:r>
      <w:r>
        <w:rPr>
          <w:rFonts w:hint="eastAsia"/>
        </w:rPr>
        <w:t>　　　　四、醌类项目投资建议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醌类行业历程</w:t>
      </w:r>
      <w:r>
        <w:rPr>
          <w:rFonts w:hint="eastAsia"/>
        </w:rPr>
        <w:br/>
      </w:r>
      <w:r>
        <w:rPr>
          <w:rFonts w:hint="eastAsia"/>
        </w:rPr>
        <w:t>　　图表 醌类行业生命周期</w:t>
      </w:r>
      <w:r>
        <w:rPr>
          <w:rFonts w:hint="eastAsia"/>
        </w:rPr>
        <w:br/>
      </w:r>
      <w:r>
        <w:rPr>
          <w:rFonts w:hint="eastAsia"/>
        </w:rPr>
        <w:t>　　图表 醌类行业产业链分析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2019-2024年醌类行业市场容量分析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2019-2024年中国醌类行业产量及增长趋势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2019-2024年中国醌类市场需求量及增速统计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2024年中国醌类行业需求领域分布格局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2019-2024年中国醌类行业盈利情况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2019-2024年中国醌类行业利润总额统计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2019-2024年中国醌类进口金额分析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2019-2024年中国醌类出口数量分析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2019-2024年中国醌类出口金额分析</w:t>
      </w:r>
      <w:r>
        <w:rPr>
          <w:rFonts w:hint="eastAsia"/>
        </w:rPr>
        <w:br/>
      </w:r>
      <w:r>
        <w:rPr>
          <w:rFonts w:hint="eastAsia"/>
        </w:rPr>
        <w:t>　　图表 2024年中国醌类进口国家及地区分析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2024年中国醌类出口国家及地区分析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2019-2024年中国醌类行业企业平均规模情况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醌类重点企业（一）基本信息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醌类重点企业（一）经营情况分析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醌类重点企业（一）主要经济指标情况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醌类重点企业（一）盈利能力情况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醌类重点企业（一）偿债能力情况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醌类重点企业（一）运营能力情况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醌类重点企业（一）成长能力情况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醌类重点企业（二）基本信息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醌类重点企业（二）经营情况分析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醌类重点企业（二）主要经济指标情况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醌类重点企业（二）盈利能力情况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醌类重点企业（二）偿债能力情况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醌类重点企业（二）运营能力情况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醌类重点企业（二）成长能力情况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醌类重点企业（三）基本信息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醌类重点企业（三）经营情况分析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醌类重点企业（三）主要经济指标情况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醌类重点企业（三）盈利能力情况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醌类重点企业（三）偿债能力情况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醌类重点企业（三）运营能力情况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醌类重点企业（三）成长能力情况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2024-2030年中国醌类行业产能预测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2024-2030年中国醌类行业产量预测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2024-2030年中国醌类市场需求量预测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2024-2030年中国醌类行业供需平衡预测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2024-2030年中国醌类行业市场容量预测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2024-2030年中国醌类行业市场规模预测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2024年中国醌类市场前景分析</w:t>
      </w:r>
      <w:r>
        <w:rPr>
          <w:rFonts w:hint="eastAsia"/>
        </w:rPr>
        <w:br/>
      </w:r>
      <w:r>
        <w:rPr>
          <w:rFonts w:hint="eastAsia"/>
        </w:rPr>
        <w:t>　　图表 2024年中国醌类发展趋势预测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efcf6838e4af8" w:history="1">
        <w:r>
          <w:rPr>
            <w:rStyle w:val="Hyperlink"/>
          </w:rPr>
          <w:t>2024-2030年中国醌类市场深度调研及发展前景分析报告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efcf6838e4af8" w:history="1">
        <w:r>
          <w:rPr>
            <w:rStyle w:val="Hyperlink"/>
          </w:rPr>
          <w:t>https://www.20087.com/3/80/KunLeiHangYeFengXian.html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41f06da7c4062" w:history="1">
      <w:r>
        <w:rPr>
          <w:rStyle w:val="Hyperlink"/>
        </w:rPr>
        <w:t>2024-2030年中国醌类市场深度调研及发展前景分析报告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unLeiHangYeFengXian.html" TargetMode="External" Id="R761efcf6838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unLeiHangYeFengXian.html" TargetMode="External" Id="R63641f06da7c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2024-04-30T01:37:00Z</dcterms:created>
  <dcterms:modified xsi:type="dcterms:W3CDTF">2024-04-30T02:37:00Z</dcterms:modified>
  <dc:subject>2024-2030年中国醌类市场深度调研及发展前景分析报告</dc:subject>
  <dc:title>2024-2030年中国醌类市场深度调研及发展前景分析报告</dc:title>
  <cp:keywords>2024-2030年中国醌类市场深度调研及发展前景分析报告</cp:keywords>
  <dc:description>2024-2030年中国醌类市场深度调研及发展前景分析报告</dc:description>
</cp:coreProperties>
</file>