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305623c28409c" w:history="1">
              <w:r>
                <w:rPr>
                  <w:rStyle w:val="Hyperlink"/>
                </w:rPr>
                <w:t>2024-2030年树脂发展现状及投资前景预测报告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305623c28409c" w:history="1">
              <w:r>
                <w:rPr>
                  <w:rStyle w:val="Hyperlink"/>
                </w:rPr>
                <w:t>2024-2030年树脂发展现状及投资前景预测报告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305623c28409c" w:history="1">
                <w:r>
                  <w:rPr>
                    <w:rStyle w:val="Hyperlink"/>
                  </w:rPr>
                  <w:t>https://www.20087.com/2/A3/ShuZhiDiaoChaBaoGao.html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是一种重要的化工原料，广泛应用于涂料、塑料、胶黏剂和复合材料等多个领域。近年来，随着新材料技术的发展和环保法规的趋严，树脂行业正向着高性能、环保和功能化方向发展。生物基树脂、水性树脂和无溶剂树脂等新型树脂的研发，减少了对环境的影响，满足了市场对绿色化工产品的需求。同时，树脂的改性技术，如填充改性和共混改性，提高了树脂的机械性能和加工性能，拓宽了应用领域。</w:t>
      </w:r>
      <w:r>
        <w:rPr>
          <w:rFonts w:hint="eastAsia"/>
        </w:rPr>
        <w:br/>
      </w:r>
      <w:r>
        <w:rPr>
          <w:rFonts w:hint="eastAsia"/>
        </w:rPr>
        <w:t>　　未来，树脂行业的发展将更加注重可持续性和技术创新。随着循环经济理念的推广，生物降解树脂和可回收树脂的研发将成为行业趋势，减少塑料废弃物对环境的污染。同时，树脂将与其他材料如纳米材料和复合材料结合，开发出具有特殊功能的高性能复合材料，满足航空航天、汽车和电子等高端应用领域的需求。此外，树脂的定制化服务将成为行业竞争的新焦点，通过提供定制化解决方案，满足客户对特定性能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305623c28409c" w:history="1">
        <w:r>
          <w:rPr>
            <w:rStyle w:val="Hyperlink"/>
          </w:rPr>
          <w:t>2024-2030年树脂发展现状及投资前景预测报告</w:t>
        </w:r>
      </w:hyperlink>
      <w:r>
        <w:rPr>
          <w:rFonts w:hint="eastAsia"/>
        </w:rPr>
        <w:t>》依托我们多年对树脂行业的研究，结合树脂行业历年供需关系变化规律，对树脂行业内的企业群体进行了深入的调查与研究，采用定量及定性的科学研究方法撰写而成。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305623c28409c" w:history="1">
        <w:r>
          <w:rPr>
            <w:rStyle w:val="Hyperlink"/>
          </w:rPr>
          <w:t>2024-2030年树脂发展现状及投资前景预测报告</w:t>
        </w:r>
      </w:hyperlink>
      <w:r>
        <w:rPr>
          <w:rFonts w:hint="eastAsia"/>
        </w:rPr>
        <w:t>》对我国树脂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2023-2024年中国树脂行业发展环境分析</w:t>
      </w:r>
      <w:r>
        <w:rPr>
          <w:rFonts w:hint="eastAsia"/>
        </w:rPr>
        <w:br/>
      </w:r>
      <w:r>
        <w:rPr>
          <w:rFonts w:hint="eastAsia"/>
        </w:rPr>
        <w:t>　　第一节 树脂市场特征</w:t>
      </w:r>
      <w:r>
        <w:rPr>
          <w:rFonts w:hint="eastAsia"/>
        </w:rPr>
        <w:br/>
      </w:r>
      <w:r>
        <w:rPr>
          <w:rFonts w:hint="eastAsia"/>
        </w:rPr>
        <w:t>　　　　一、树脂行业定义</w:t>
      </w:r>
      <w:r>
        <w:rPr>
          <w:rFonts w:hint="eastAsia"/>
        </w:rPr>
        <w:br/>
      </w:r>
      <w:r>
        <w:rPr>
          <w:rFonts w:hint="eastAsia"/>
        </w:rPr>
        <w:t>　　　　二、树脂行业特征</w:t>
      </w:r>
      <w:r>
        <w:rPr>
          <w:rFonts w:hint="eastAsia"/>
        </w:rPr>
        <w:br/>
      </w:r>
      <w:r>
        <w:rPr>
          <w:rFonts w:hint="eastAsia"/>
        </w:rPr>
        <w:t>　　　　　　1、树脂行业消费特征</w:t>
      </w:r>
      <w:r>
        <w:rPr>
          <w:rFonts w:hint="eastAsia"/>
        </w:rPr>
        <w:br/>
      </w:r>
      <w:r>
        <w:rPr>
          <w:rFonts w:hint="eastAsia"/>
        </w:rPr>
        <w:t>　　　　　　2、树脂产品结构特征</w:t>
      </w:r>
      <w:r>
        <w:rPr>
          <w:rFonts w:hint="eastAsia"/>
        </w:rPr>
        <w:br/>
      </w:r>
      <w:r>
        <w:rPr>
          <w:rFonts w:hint="eastAsia"/>
        </w:rPr>
        <w:t>　　　　　　3、树脂行业原材料供给特征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二、树脂行业相关政策分析</w:t>
      </w:r>
      <w:r>
        <w:rPr>
          <w:rFonts w:hint="eastAsia"/>
        </w:rPr>
        <w:br/>
      </w:r>
      <w:r>
        <w:rPr>
          <w:rFonts w:hint="eastAsia"/>
        </w:rPr>
        <w:t>　　第四节 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2019-2024年中国树脂行业供给状况及预测</w:t>
      </w:r>
      <w:r>
        <w:rPr>
          <w:rFonts w:hint="eastAsia"/>
        </w:rPr>
        <w:br/>
      </w:r>
      <w:r>
        <w:rPr>
          <w:rFonts w:hint="eastAsia"/>
        </w:rPr>
        <w:t>　　　　一、树脂行业总体规模</w:t>
      </w:r>
      <w:r>
        <w:rPr>
          <w:rFonts w:hint="eastAsia"/>
        </w:rPr>
        <w:br/>
      </w:r>
      <w:r>
        <w:rPr>
          <w:rFonts w:hint="eastAsia"/>
        </w:rPr>
        <w:t>　　　　二、树脂行业重点区域分布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三、2019-2024年树脂行业供给情况分析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2024-2030年中国树脂供需平衡预测</w:t>
      </w:r>
      <w:r>
        <w:rPr>
          <w:rFonts w:hint="eastAsia"/>
        </w:rPr>
        <w:br/>
      </w:r>
      <w:r>
        <w:rPr>
          <w:rFonts w:hint="eastAsia"/>
        </w:rPr>
        <w:t>　　第四节 中国树脂产品市场价格趋势分析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2019-2024年中国树脂市场规模分析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三、树脂企业经营状况</w:t>
      </w:r>
      <w:r>
        <w:rPr>
          <w:rFonts w:hint="eastAsia"/>
        </w:rPr>
        <w:br/>
      </w:r>
      <w:r>
        <w:rPr>
          <w:rFonts w:hint="eastAsia"/>
        </w:rPr>
        <w:t>　　　　四、树脂企业发展策略</w:t>
      </w:r>
      <w:r>
        <w:rPr>
          <w:rFonts w:hint="eastAsia"/>
        </w:rPr>
        <w:br/>
      </w:r>
      <w:r>
        <w:rPr>
          <w:rFonts w:hint="eastAsia"/>
        </w:rPr>
        <w:t>　　第二节 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三、树脂企业经营状况</w:t>
      </w:r>
      <w:r>
        <w:rPr>
          <w:rFonts w:hint="eastAsia"/>
        </w:rPr>
        <w:br/>
      </w:r>
      <w:r>
        <w:rPr>
          <w:rFonts w:hint="eastAsia"/>
        </w:rPr>
        <w:t>　　　　四、树脂企业发展策略</w:t>
      </w:r>
      <w:r>
        <w:rPr>
          <w:rFonts w:hint="eastAsia"/>
        </w:rPr>
        <w:br/>
      </w:r>
      <w:r>
        <w:rPr>
          <w:rFonts w:hint="eastAsia"/>
        </w:rPr>
        <w:t>　　第三节 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三、树脂企业经营状况</w:t>
      </w:r>
      <w:r>
        <w:rPr>
          <w:rFonts w:hint="eastAsia"/>
        </w:rPr>
        <w:br/>
      </w:r>
      <w:r>
        <w:rPr>
          <w:rFonts w:hint="eastAsia"/>
        </w:rPr>
        <w:t>　　　　四、树脂企业发展策略</w:t>
      </w:r>
      <w:r>
        <w:rPr>
          <w:rFonts w:hint="eastAsia"/>
        </w:rPr>
        <w:br/>
      </w:r>
      <w:r>
        <w:rPr>
          <w:rFonts w:hint="eastAsia"/>
        </w:rPr>
        <w:t>　　第四节 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三、树脂企业经营状况</w:t>
      </w:r>
      <w:r>
        <w:rPr>
          <w:rFonts w:hint="eastAsia"/>
        </w:rPr>
        <w:br/>
      </w:r>
      <w:r>
        <w:rPr>
          <w:rFonts w:hint="eastAsia"/>
        </w:rPr>
        <w:t>　　　　四、树脂企业发展策略</w:t>
      </w:r>
      <w:r>
        <w:rPr>
          <w:rFonts w:hint="eastAsia"/>
        </w:rPr>
        <w:br/>
      </w:r>
      <w:r>
        <w:rPr>
          <w:rFonts w:hint="eastAsia"/>
        </w:rPr>
        <w:t>　　第五节 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三、树脂企业经营状况</w:t>
      </w:r>
      <w:r>
        <w:rPr>
          <w:rFonts w:hint="eastAsia"/>
        </w:rPr>
        <w:br/>
      </w:r>
      <w:r>
        <w:rPr>
          <w:rFonts w:hint="eastAsia"/>
        </w:rPr>
        <w:t>　　　　四、树脂企业发展策略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树脂行业SWOT模型分析</w:t>
      </w:r>
      <w:r>
        <w:rPr>
          <w:rFonts w:hint="eastAsia"/>
        </w:rPr>
        <w:br/>
      </w:r>
      <w:r>
        <w:rPr>
          <w:rFonts w:hint="eastAsia"/>
        </w:rPr>
        <w:t>　　　　一、树脂行业优势分析</w:t>
      </w:r>
      <w:r>
        <w:rPr>
          <w:rFonts w:hint="eastAsia"/>
        </w:rPr>
        <w:br/>
      </w:r>
      <w:r>
        <w:rPr>
          <w:rFonts w:hint="eastAsia"/>
        </w:rPr>
        <w:t>　　　　二、树脂行业劣势分析</w:t>
      </w:r>
      <w:r>
        <w:rPr>
          <w:rFonts w:hint="eastAsia"/>
        </w:rPr>
        <w:br/>
      </w:r>
      <w:r>
        <w:rPr>
          <w:rFonts w:hint="eastAsia"/>
        </w:rPr>
        <w:t>　　　　三、树脂行业机会分析</w:t>
      </w:r>
      <w:r>
        <w:rPr>
          <w:rFonts w:hint="eastAsia"/>
        </w:rPr>
        <w:br/>
      </w:r>
      <w:r>
        <w:rPr>
          <w:rFonts w:hint="eastAsia"/>
        </w:rPr>
        <w:t>　　　　四、树脂行业风险分析</w:t>
      </w:r>
      <w:r>
        <w:rPr>
          <w:rFonts w:hint="eastAsia"/>
        </w:rPr>
        <w:br/>
      </w:r>
      <w:r>
        <w:rPr>
          <w:rFonts w:hint="eastAsia"/>
        </w:rPr>
        <w:t>　　第二节 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当前树脂行业存在的问题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一、树脂市场竞争风险</w:t>
      </w:r>
      <w:r>
        <w:rPr>
          <w:rFonts w:hint="eastAsia"/>
        </w:rPr>
        <w:br/>
      </w:r>
      <w:r>
        <w:rPr>
          <w:rFonts w:hint="eastAsia"/>
        </w:rPr>
        <w:t>　　　　二、树脂行业原材料压力风险分析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三、树脂技术风险分析</w:t>
      </w:r>
      <w:r>
        <w:rPr>
          <w:rFonts w:hint="eastAsia"/>
        </w:rPr>
        <w:br/>
      </w:r>
      <w:r>
        <w:rPr>
          <w:rFonts w:hint="eastAsia"/>
        </w:rPr>
        <w:t>　　　　四、树脂行业政策和体制风险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三、今后两年树脂产业上市前景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树脂行业研究结论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305623c28409c" w:history="1">
        <w:r>
          <w:rPr>
            <w:rStyle w:val="Hyperlink"/>
          </w:rPr>
          <w:t>2024-2030年树脂发展现状及投资前景预测报告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305623c28409c" w:history="1">
        <w:r>
          <w:rPr>
            <w:rStyle w:val="Hyperlink"/>
          </w:rPr>
          <w:t>https://www.20087.com/2/A3/ShuZhiDiaoChaBaoGao.html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62dd07ab64aa0" w:history="1">
      <w:r>
        <w:rPr>
          <w:rStyle w:val="Hyperlink"/>
        </w:rPr>
        <w:t>2024-2030年树脂发展现状及投资前景预测报告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ShuZhiDiaoChaBaoGao.html" TargetMode="External" Id="Re2f305623c28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ShuZhiDiaoChaBaoGao.html" TargetMode="External" Id="R6cd62dd07ab6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2024-03-20T02:31:00Z</dcterms:created>
  <dcterms:modified xsi:type="dcterms:W3CDTF">2024-03-20T03:31:00Z</dcterms:modified>
  <dc:subject>2024-2030年树脂发展现状及投资前景预测报告</dc:subject>
  <dc:title>2024-2030年树脂发展现状及投资前景预测报告</dc:title>
  <cp:keywords>2024-2030年树脂发展现状及投资前景预测报告</cp:keywords>
  <dc:description>2024-2030年树脂发展现状及投资前景预测报告</dc:description>
</cp:coreProperties>
</file>