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7484197ce47ae" w:history="1">
              <w:r>
                <w:rPr>
                  <w:rStyle w:val="Hyperlink"/>
                </w:rPr>
                <w:t>2023-2029年全球与中国短纤行业现状全面调研与发展趋势预测报告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7484197ce47ae" w:history="1">
              <w:r>
                <w:rPr>
                  <w:rStyle w:val="Hyperlink"/>
                </w:rPr>
                <w:t>2023-2029年全球与中国短纤行业现状全面调研与发展趋势预测报告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7484197ce47ae" w:history="1">
                <w:r>
                  <w:rPr>
                    <w:rStyle w:val="Hyperlink"/>
                  </w:rPr>
                  <w:t>https://www.20087.com/3/50/DuanXianHangYeQuShiFenXi.html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，即短纤维，广泛应用于纺织行业，包括棉型短纤、毛型短纤等。随着化纤技术的进步，短纤产品在仿真度、舒适度和功能性上有了显著提升，如吸湿排汗、抗菌防臭等功能性纤维的开发。环保意识的提升促使再生纤维和生物基短纤的市场份额增长，如PET瓶回收再利用的纤维和玉米淀粉基纤维。</w:t>
      </w:r>
      <w:r>
        <w:rPr>
          <w:rFonts w:hint="eastAsia"/>
        </w:rPr>
        <w:br/>
      </w:r>
      <w:r>
        <w:rPr>
          <w:rFonts w:hint="eastAsia"/>
        </w:rPr>
        <w:t>　　短纤行业将向更环保和高性能化方向迈进。生物基原料的使用将更加普遍，以减少对化石资源的依赖，同时，可降解纤维的研发将解决微塑料污染问题。技术创新方面，通过纳米技术、超细纤维等技术，提升纤维的强度和多功能性，拓展其在高端纺织品和特殊领域的应用，如防护服、过滤材料等。此外，智能化生产将提高生产效率和产品定制化能力，满足市场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7484197ce47ae" w:history="1">
        <w:r>
          <w:rPr>
            <w:rStyle w:val="Hyperlink"/>
          </w:rPr>
          <w:t>2023-2029年全球与中国短纤行业现状全面调研与发展趋势预测报告</w:t>
        </w:r>
      </w:hyperlink>
      <w:r>
        <w:rPr>
          <w:rFonts w:hint="eastAsia"/>
        </w:rPr>
        <w:t>》基于国家统计局及相关协会的权威数据，系统研究了短纤行业的市场需求、市场规模及产业链现状，分析了短纤价格波动、细分市场动态及重点企业的经营表现，科学预测了短纤市场前景与发展趋势，揭示了潜在需求与投资机会，同时指出了短纤行业可能面临的风险。通过对短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中国短纤概述</w:t>
      </w:r>
      <w:r>
        <w:rPr>
          <w:rFonts w:hint="eastAsia"/>
        </w:rPr>
        <w:br/>
      </w:r>
      <w:r>
        <w:rPr>
          <w:rFonts w:hint="eastAsia"/>
        </w:rPr>
        <w:t>　　第一节 短纤行业定义</w:t>
      </w:r>
      <w:r>
        <w:rPr>
          <w:rFonts w:hint="eastAsia"/>
        </w:rPr>
        <w:br/>
      </w:r>
      <w:r>
        <w:rPr>
          <w:rFonts w:hint="eastAsia"/>
        </w:rPr>
        <w:t>　　第二节 短纤行业发展特性</w:t>
      </w:r>
      <w:r>
        <w:rPr>
          <w:rFonts w:hint="eastAsia"/>
        </w:rPr>
        <w:br/>
      </w:r>
      <w:r>
        <w:rPr>
          <w:rFonts w:hint="eastAsia"/>
        </w:rPr>
        <w:t>　　第三节 短纤产业链分析</w:t>
      </w:r>
      <w:r>
        <w:rPr>
          <w:rFonts w:hint="eastAsia"/>
        </w:rPr>
        <w:br/>
      </w:r>
      <w:r>
        <w:rPr>
          <w:rFonts w:hint="eastAsia"/>
        </w:rPr>
        <w:t>　　第四节 短纤行业生命周期分析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2022-2023年国外短纤市场发展概况</w:t>
      </w:r>
      <w:r>
        <w:rPr>
          <w:rFonts w:hint="eastAsia"/>
        </w:rPr>
        <w:br/>
      </w:r>
      <w:r>
        <w:rPr>
          <w:rFonts w:hint="eastAsia"/>
        </w:rPr>
        <w:t>　　第一节 全球短纤市场发展分析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北美地区主要国家短纤市场概况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欧洲地区主要国家短纤市场概况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亚洲地区主要国家短纤市场概况</w:t>
      </w:r>
      <w:r>
        <w:rPr>
          <w:rFonts w:hint="eastAsia"/>
        </w:rPr>
        <w:br/>
      </w:r>
      <w:r>
        <w:rPr>
          <w:rFonts w:hint="eastAsia"/>
        </w:rPr>
        <w:t>　　第五节 全球短纤市场发展预测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2022-2023年中国短纤发展环境分析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短纤行业相关政策、标准</w:t>
      </w:r>
      <w:r>
        <w:rPr>
          <w:rFonts w:hint="eastAsia"/>
        </w:rPr>
        <w:br/>
      </w:r>
      <w:r>
        <w:rPr>
          <w:rFonts w:hint="eastAsia"/>
        </w:rPr>
        <w:t>　　第三节 短纤行业相关发展规划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中国短纤技术发展分析</w:t>
      </w:r>
      <w:r>
        <w:rPr>
          <w:rFonts w:hint="eastAsia"/>
        </w:rPr>
        <w:br/>
      </w:r>
      <w:r>
        <w:rPr>
          <w:rFonts w:hint="eastAsia"/>
        </w:rPr>
        <w:t>　　第一节 当前短纤技术发展现状分析</w:t>
      </w:r>
      <w:r>
        <w:rPr>
          <w:rFonts w:hint="eastAsia"/>
        </w:rPr>
        <w:br/>
      </w:r>
      <w:r>
        <w:rPr>
          <w:rFonts w:hint="eastAsia"/>
        </w:rPr>
        <w:t>　　第二节 短纤生产中需注意的问题</w:t>
      </w:r>
      <w:r>
        <w:rPr>
          <w:rFonts w:hint="eastAsia"/>
        </w:rPr>
        <w:br/>
      </w:r>
      <w:r>
        <w:rPr>
          <w:rFonts w:hint="eastAsia"/>
        </w:rPr>
        <w:t>　　第三节 短纤行业主要技术趋势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短纤市场特性分析</w:t>
      </w:r>
      <w:r>
        <w:rPr>
          <w:rFonts w:hint="eastAsia"/>
        </w:rPr>
        <w:br/>
      </w:r>
      <w:r>
        <w:rPr>
          <w:rFonts w:hint="eastAsia"/>
        </w:rPr>
        <w:t>　　第一节 短纤行业集中度分析</w:t>
      </w:r>
      <w:r>
        <w:rPr>
          <w:rFonts w:hint="eastAsia"/>
        </w:rPr>
        <w:br/>
      </w:r>
      <w:r>
        <w:rPr>
          <w:rFonts w:hint="eastAsia"/>
        </w:rPr>
        <w:t>　　第二节 短纤行业SWOT分析</w:t>
      </w:r>
      <w:r>
        <w:rPr>
          <w:rFonts w:hint="eastAsia"/>
        </w:rPr>
        <w:br/>
      </w:r>
      <w:r>
        <w:rPr>
          <w:rFonts w:hint="eastAsia"/>
        </w:rPr>
        <w:t>　　　　一、短纤行业优势</w:t>
      </w:r>
      <w:r>
        <w:rPr>
          <w:rFonts w:hint="eastAsia"/>
        </w:rPr>
        <w:br/>
      </w:r>
      <w:r>
        <w:rPr>
          <w:rFonts w:hint="eastAsia"/>
        </w:rPr>
        <w:t>　　　　二、短纤行业劣势</w:t>
      </w:r>
      <w:r>
        <w:rPr>
          <w:rFonts w:hint="eastAsia"/>
        </w:rPr>
        <w:br/>
      </w:r>
      <w:r>
        <w:rPr>
          <w:rFonts w:hint="eastAsia"/>
        </w:rPr>
        <w:t>　　　　三、短纤行业机会</w:t>
      </w:r>
      <w:r>
        <w:rPr>
          <w:rFonts w:hint="eastAsia"/>
        </w:rPr>
        <w:br/>
      </w:r>
      <w:r>
        <w:rPr>
          <w:rFonts w:hint="eastAsia"/>
        </w:rPr>
        <w:t>　　　　四、短纤行业风险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中国短纤发展现状</w:t>
      </w:r>
      <w:r>
        <w:rPr>
          <w:rFonts w:hint="eastAsia"/>
        </w:rPr>
        <w:br/>
      </w:r>
      <w:r>
        <w:rPr>
          <w:rFonts w:hint="eastAsia"/>
        </w:rPr>
        <w:t>　　第一节 中国短纤市场现状分析</w:t>
      </w:r>
      <w:r>
        <w:rPr>
          <w:rFonts w:hint="eastAsia"/>
        </w:rPr>
        <w:br/>
      </w:r>
      <w:r>
        <w:rPr>
          <w:rFonts w:hint="eastAsia"/>
        </w:rPr>
        <w:t>　　第二节 中国短纤行业产量情况分析及预测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一、短纤总体产能规模</w:t>
      </w:r>
      <w:r>
        <w:rPr>
          <w:rFonts w:hint="eastAsia"/>
        </w:rPr>
        <w:br/>
      </w:r>
      <w:r>
        <w:rPr>
          <w:rFonts w:hint="eastAsia"/>
        </w:rPr>
        <w:t>　　　　二、短纤生产区域分布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三、2018-2023年中国短纤产量统计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三、2023-2029年中国短纤产量预测</w:t>
      </w:r>
      <w:r>
        <w:rPr>
          <w:rFonts w:hint="eastAsia"/>
        </w:rPr>
        <w:br/>
      </w:r>
      <w:r>
        <w:rPr>
          <w:rFonts w:hint="eastAsia"/>
        </w:rPr>
        <w:t>　　第三节 中国短纤市场需求分析及预测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二、2018-2023年中国短纤市场需求量统计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三、2023-2029年中国短纤市场需求量预测</w:t>
      </w:r>
      <w:r>
        <w:rPr>
          <w:rFonts w:hint="eastAsia"/>
        </w:rPr>
        <w:br/>
      </w:r>
      <w:r>
        <w:rPr>
          <w:rFonts w:hint="eastAsia"/>
        </w:rPr>
        <w:t>　　第四节 中国短纤价格趋势分析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一、2018-2023年中国短纤市场价格趋势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2018-2023年短纤行业经济运行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2018-2023年中国短纤行业盈利能力分析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2018-2023年中国短纤行业发展能力分析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2018-2023年短纤行业偿债能力分析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2018-2023年短纤制造企业数量分析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**地区短纤市场发展分析</w:t>
      </w:r>
      <w:r>
        <w:rPr>
          <w:rFonts w:hint="eastAsia"/>
        </w:rPr>
        <w:br/>
      </w:r>
      <w:r>
        <w:rPr>
          <w:rFonts w:hint="eastAsia"/>
        </w:rPr>
        <w:t>　　第三节 **地区短纤市场发展分析</w:t>
      </w:r>
      <w:r>
        <w:rPr>
          <w:rFonts w:hint="eastAsia"/>
        </w:rPr>
        <w:br/>
      </w:r>
      <w:r>
        <w:rPr>
          <w:rFonts w:hint="eastAsia"/>
        </w:rPr>
        <w:t>　　第四节 **地区短纤市场发展分析</w:t>
      </w:r>
      <w:r>
        <w:rPr>
          <w:rFonts w:hint="eastAsia"/>
        </w:rPr>
        <w:br/>
      </w:r>
      <w:r>
        <w:rPr>
          <w:rFonts w:hint="eastAsia"/>
        </w:rPr>
        <w:t>　　第五节 **地区短纤市场发展分析</w:t>
      </w:r>
      <w:r>
        <w:rPr>
          <w:rFonts w:hint="eastAsia"/>
        </w:rPr>
        <w:br/>
      </w:r>
      <w:r>
        <w:rPr>
          <w:rFonts w:hint="eastAsia"/>
        </w:rPr>
        <w:t>　　第六节 **地区短纤市场发展分析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2018-2023年中国短纤进出口分析</w:t>
      </w:r>
      <w:r>
        <w:rPr>
          <w:rFonts w:hint="eastAsia"/>
        </w:rPr>
        <w:br/>
      </w:r>
      <w:r>
        <w:rPr>
          <w:rFonts w:hint="eastAsia"/>
        </w:rPr>
        <w:t>　　第一节 短纤进口情况分析</w:t>
      </w:r>
      <w:r>
        <w:rPr>
          <w:rFonts w:hint="eastAsia"/>
        </w:rPr>
        <w:br/>
      </w:r>
      <w:r>
        <w:rPr>
          <w:rFonts w:hint="eastAsia"/>
        </w:rPr>
        <w:t>　　第二节 短纤出口情况分析</w:t>
      </w:r>
      <w:r>
        <w:rPr>
          <w:rFonts w:hint="eastAsia"/>
        </w:rPr>
        <w:br/>
      </w:r>
      <w:r>
        <w:rPr>
          <w:rFonts w:hint="eastAsia"/>
        </w:rPr>
        <w:t>　　第三节 影响短纤进出口因素分析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主要短纤生产企业及竞争格局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短纤行业投资战略研究</w:t>
      </w:r>
      <w:r>
        <w:rPr>
          <w:rFonts w:hint="eastAsia"/>
        </w:rPr>
        <w:br/>
      </w:r>
      <w:r>
        <w:rPr>
          <w:rFonts w:hint="eastAsia"/>
        </w:rPr>
        <w:t>　　第一节 短纤行业发展战略研究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对我国短纤品牌的战略思考</w:t>
      </w:r>
      <w:r>
        <w:rPr>
          <w:rFonts w:hint="eastAsia"/>
        </w:rPr>
        <w:br/>
      </w:r>
      <w:r>
        <w:rPr>
          <w:rFonts w:hint="eastAsia"/>
        </w:rPr>
        <w:t>　　　　一、短纤品牌的重要性</w:t>
      </w:r>
      <w:r>
        <w:rPr>
          <w:rFonts w:hint="eastAsia"/>
        </w:rPr>
        <w:br/>
      </w:r>
      <w:r>
        <w:rPr>
          <w:rFonts w:hint="eastAsia"/>
        </w:rPr>
        <w:t>　　　　二、短纤实施品牌战略的意义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四、我国短纤企业的品牌战略</w:t>
      </w:r>
      <w:r>
        <w:rPr>
          <w:rFonts w:hint="eastAsia"/>
        </w:rPr>
        <w:br/>
      </w:r>
      <w:r>
        <w:rPr>
          <w:rFonts w:hint="eastAsia"/>
        </w:rPr>
        <w:t>　　　　五、短纤品牌战略管理的策略</w:t>
      </w:r>
      <w:r>
        <w:rPr>
          <w:rFonts w:hint="eastAsia"/>
        </w:rPr>
        <w:br/>
      </w:r>
      <w:r>
        <w:rPr>
          <w:rFonts w:hint="eastAsia"/>
        </w:rPr>
        <w:t>　　第三节 短纤经营策略分析</w:t>
      </w:r>
      <w:r>
        <w:rPr>
          <w:rFonts w:hint="eastAsia"/>
        </w:rPr>
        <w:br/>
      </w:r>
      <w:r>
        <w:rPr>
          <w:rFonts w:hint="eastAsia"/>
        </w:rPr>
        <w:t>　　　　一、短纤市场细分策略</w:t>
      </w:r>
      <w:r>
        <w:rPr>
          <w:rFonts w:hint="eastAsia"/>
        </w:rPr>
        <w:br/>
      </w:r>
      <w:r>
        <w:rPr>
          <w:rFonts w:hint="eastAsia"/>
        </w:rPr>
        <w:t>　　　　二、短纤市场创新策略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四、短纤新产品差异化战略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2023-2029年中国短纤发展趋势预测及投资风险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未来短纤行业发展趋势预测</w:t>
      </w:r>
      <w:r>
        <w:rPr>
          <w:rFonts w:hint="eastAsia"/>
        </w:rPr>
        <w:br/>
      </w:r>
      <w:r>
        <w:rPr>
          <w:rFonts w:hint="eastAsia"/>
        </w:rPr>
        <w:t>　　第二节 短纤行业投资风险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短纤投资建议</w:t>
      </w:r>
      <w:r>
        <w:rPr>
          <w:rFonts w:hint="eastAsia"/>
        </w:rPr>
        <w:br/>
      </w:r>
      <w:r>
        <w:rPr>
          <w:rFonts w:hint="eastAsia"/>
        </w:rPr>
        <w:t>　　第一节 短纤行业投资环境分析</w:t>
      </w:r>
      <w:r>
        <w:rPr>
          <w:rFonts w:hint="eastAsia"/>
        </w:rPr>
        <w:br/>
      </w:r>
      <w:r>
        <w:rPr>
          <w:rFonts w:hint="eastAsia"/>
        </w:rPr>
        <w:t>　　第二节 短纤行业投资进入壁垒分析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2018-2023年中国短纤市场需求量及增速统计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2018-2023年中国短纤行业市场规模及增长情况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2023-2029年中国短纤市场需求量预测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2023-2029年中国短纤行业市场规模预测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2023-2029年中国短纤市场前景分析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2023-2029年中国短纤行业发展趋势预测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7484197ce47ae" w:history="1">
        <w:r>
          <w:rPr>
            <w:rStyle w:val="Hyperlink"/>
          </w:rPr>
          <w:t>2023-2029年全球与中国短纤行业现状全面调研与发展趋势预测报告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7484197ce47ae" w:history="1">
        <w:r>
          <w:rPr>
            <w:rStyle w:val="Hyperlink"/>
          </w:rPr>
          <w:t>https://www.20087.com/3/50/DuanXianHangYeQuShiFenXi.html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热点：短纤有什么用途、短纤期货、长纤和短纤的区别、短纤的用途有哪些、短纤是什么、短纤维是什么材料、短纤和长纤、短纤维、短纤201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d39c5fec44bd6" w:history="1">
      <w:r>
        <w:rPr>
          <w:rStyle w:val="Hyperlink"/>
        </w:rPr>
        <w:t>2023-2029年全球与中国短纤行业现状全面调研与发展趋势预测报告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uanXianHangYeQuShiFenXi.html" TargetMode="External" Id="Re3a7484197ce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uanXianHangYeQuShiFenXi.html" TargetMode="External" Id="R90dd39c5fec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2023-03-27T05:29:00Z</dcterms:created>
  <dcterms:modified xsi:type="dcterms:W3CDTF">2023-03-27T06:29:00Z</dcterms:modified>
  <dc:subject>2023-2029年全球与中国短纤行业现状全面调研与发展趋势预测报告</dc:subject>
  <dc:title>2023-2029年全球与中国短纤行业现状全面调研与发展趋势预测报告</dc:title>
  <cp:keywords>2023-2029年全球与中国短纤行业现状全面调研与发展趋势预测报告</cp:keywords>
  <dc:description>2023-2029年全球与中国短纤行业现状全面调研与发展趋势预测报告</dc:description>
</cp:coreProperties>
</file>