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cb2fa495d4182" w:history="1">
              <w:r>
                <w:rPr>
                  <w:rStyle w:val="Hyperlink"/>
                </w:rPr>
                <w:t>2023-2029年中国丙酮行业发展分析及市场前景预测报告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cb2fa495d4182" w:history="1">
              <w:r>
                <w:rPr>
                  <w:rStyle w:val="Hyperlink"/>
                </w:rPr>
                <w:t>2023-2029年中国丙酮行业发展分析及市场前景预测报告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cb2fa495d4182" w:history="1">
                <w:r>
                  <w:rPr>
                    <w:rStyle w:val="Hyperlink"/>
                  </w:rPr>
                  <w:t>https://www.20087.com/5/00/BingTongShiChangQianJing.html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重要的有机溶剂和中间体，在制药、塑料、纤维、涂料和清洁剂等多个工业领域具有广泛应用。近年来，随着全球工业生产的复苏和技术升级，丙酮的市场需求持续增长。同时，丙酮的生产工艺不断改进，提高了产率和纯度，降低了能耗和污染。生物基丙酮的开发也成为了研究热点，为丙酮产业提供了可持续发展的新途径。</w:t>
      </w:r>
      <w:r>
        <w:rPr>
          <w:rFonts w:hint="eastAsia"/>
        </w:rPr>
        <w:br/>
      </w:r>
      <w:r>
        <w:rPr>
          <w:rFonts w:hint="eastAsia"/>
        </w:rPr>
        <w:t>　　未来，丙酮市场将面临原料多元化和绿色化学的双重驱动。随着生物技术的进步，利用可再生资源如糖类和生物质生产丙酮的技术将得到推广，减少对化石燃料的依赖。此外，丙酮在新型材料和高端化学品中的应用将拓展，如在高性能复合材料和生物医用材料中的使用，这将促进丙酮的高附加值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cb2fa495d4182" w:history="1">
        <w:r>
          <w:rPr>
            <w:rStyle w:val="Hyperlink"/>
          </w:rPr>
          <w:t>2023-2029年中国丙酮行业发展分析及市场前景预测报告</w:t>
        </w:r>
      </w:hyperlink>
      <w:r>
        <w:rPr>
          <w:rFonts w:hint="eastAsia"/>
        </w:rPr>
        <w:t>》内容包括：丙酮行业发展环境分析、丙酮市场规模及预测、丙酮行业重点地区市场规模分析、丙酮行业供需状况调研、丙酮市场价格行情趋势分析预测、丙酮行业进出口状况及前景预测、丙酮行业技术及发展方向、丙酮行业重点企业经营情况分析、丙酮行业SWOT分析及丙酮行业投资策略，数据来自国家权威机构、丙酮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2022-2023年全球丙酮市场现状及发展趋势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全球丙酮市场现状及发展趋势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一、全球丙酮产业竞争现状</w:t>
      </w:r>
      <w:r>
        <w:rPr>
          <w:rFonts w:hint="eastAsia"/>
        </w:rPr>
        <w:br/>
      </w:r>
      <w:r>
        <w:rPr>
          <w:rFonts w:hint="eastAsia"/>
        </w:rPr>
        <w:t>　　　　二、全球丙酮产业投资状况</w:t>
      </w:r>
      <w:r>
        <w:rPr>
          <w:rFonts w:hint="eastAsia"/>
        </w:rPr>
        <w:br/>
      </w:r>
      <w:r>
        <w:rPr>
          <w:rFonts w:hint="eastAsia"/>
        </w:rPr>
        <w:t>　　　　三、全球丙酮产业市场发展趋势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全球主要国家丙酮市场现状及发展趋势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一、A国家地区丙酮市场现状及发展趋势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2018-2023年丙酮产业市场规模状况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2018-2023年丙酮产业投资状况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全球主要国家地区丙酮产业现状及产业转移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全球丙酮市场经营模式现状及发展趋势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中国丙酮产业发展分析</w:t>
      </w:r>
      <w:r>
        <w:rPr>
          <w:rFonts w:hint="eastAsia"/>
        </w:rPr>
        <w:br/>
      </w:r>
      <w:r>
        <w:rPr>
          <w:rFonts w:hint="eastAsia"/>
        </w:rPr>
        <w:t>　　第一节 中国丙酮产业发展现状</w:t>
      </w:r>
      <w:r>
        <w:rPr>
          <w:rFonts w:hint="eastAsia"/>
        </w:rPr>
        <w:br/>
      </w:r>
      <w:r>
        <w:rPr>
          <w:rFonts w:hint="eastAsia"/>
        </w:rPr>
        <w:t>　　第二节 中国丙酮产业国际地位现状</w:t>
      </w:r>
      <w:r>
        <w:rPr>
          <w:rFonts w:hint="eastAsia"/>
        </w:rPr>
        <w:br/>
      </w:r>
      <w:r>
        <w:rPr>
          <w:rFonts w:hint="eastAsia"/>
        </w:rPr>
        <w:t>　　第三节 中国丙酮产业经济运行现状</w:t>
      </w:r>
      <w:r>
        <w:rPr>
          <w:rFonts w:hint="eastAsia"/>
        </w:rPr>
        <w:br/>
      </w:r>
      <w:r>
        <w:rPr>
          <w:rFonts w:hint="eastAsia"/>
        </w:rPr>
        <w:t>　　第四节 中国丙酮产业运营模式现状</w:t>
      </w:r>
      <w:r>
        <w:rPr>
          <w:rFonts w:hint="eastAsia"/>
        </w:rPr>
        <w:br/>
      </w:r>
      <w:r>
        <w:rPr>
          <w:rFonts w:hint="eastAsia"/>
        </w:rPr>
        <w:t>　　第五节 中国丙酮产业存在的问题及发展策略分析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中国丙酮产业发展趋势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中国丙酮市场现状及发展趋势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中国丙酮市场供给状况</w:t>
      </w:r>
      <w:r>
        <w:rPr>
          <w:rFonts w:hint="eastAsia"/>
        </w:rPr>
        <w:br/>
      </w:r>
      <w:r>
        <w:rPr>
          <w:rFonts w:hint="eastAsia"/>
        </w:rPr>
        <w:t>　　第二节 中国丙酮市场需求状况</w:t>
      </w:r>
      <w:r>
        <w:rPr>
          <w:rFonts w:hint="eastAsia"/>
        </w:rPr>
        <w:br/>
      </w:r>
      <w:r>
        <w:rPr>
          <w:rFonts w:hint="eastAsia"/>
        </w:rPr>
        <w:t>　　第三节 中国丙酮市场结构状况</w:t>
      </w:r>
      <w:r>
        <w:rPr>
          <w:rFonts w:hint="eastAsia"/>
        </w:rPr>
        <w:br/>
      </w:r>
      <w:r>
        <w:rPr>
          <w:rFonts w:hint="eastAsia"/>
        </w:rPr>
        <w:t>　　第四节 中国丙酮市场存在的问题及发展策略分析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中国丙酮市场发展潜力及发展趋势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中国丙酮产业基本竞争战略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四、丙酮产业该战略的SWOT分析</w:t>
      </w:r>
      <w:r>
        <w:rPr>
          <w:rFonts w:hint="eastAsia"/>
        </w:rPr>
        <w:br/>
      </w:r>
      <w:r>
        <w:rPr>
          <w:rFonts w:hint="eastAsia"/>
        </w:rPr>
        <w:t>　　　　五、丙酮产业该战略的典型企业分析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中国丙酮产业市场营销策略竞争分析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国外领先企业在中国丙酮产业市场竞争策略研究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中国丙酮产业市场发展预测</w:t>
      </w:r>
      <w:r>
        <w:rPr>
          <w:rFonts w:hint="eastAsia"/>
        </w:rPr>
        <w:br/>
      </w:r>
      <w:r>
        <w:rPr>
          <w:rFonts w:hint="eastAsia"/>
        </w:rPr>
        <w:t>　　第一节 中国丙酮产业发展环境预测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中国丙酮市场发展预测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一、2023-2029年中国丙酮市场需求预测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二、2023-2029年中国丙酮市场结构预测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三、2023-2029年中国丙酮市场集中度预测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四、2023-2029年中国丙酮市场供给预测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五、2023-2029年中国丙酮市场价格预测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中国丙酮产业市场投资机会与风险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中国丙酮产业市场投资优势分析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中国丙酮产业市场投资劣势分析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中国丙酮产业市场投资机会分析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中国丙酮产业市场投资风险分析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中国丙酮产业市场竞争策略建议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中国丙酮产业竞争战略建议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(中:智:林)中国丙酮市场竞争策略建议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cb2fa495d4182" w:history="1">
        <w:r>
          <w:rPr>
            <w:rStyle w:val="Hyperlink"/>
          </w:rPr>
          <w:t>2023-2029年中国丙酮行业发展分析及市场前景预测报告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cb2fa495d4182" w:history="1">
        <w:r>
          <w:rPr>
            <w:rStyle w:val="Hyperlink"/>
          </w:rPr>
          <w:t>https://www.20087.com/5/00/BingTongShiChangQianJing.html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8677989664082" w:history="1">
      <w:r>
        <w:rPr>
          <w:rStyle w:val="Hyperlink"/>
        </w:rPr>
        <w:t>2023-2029年中国丙酮行业发展分析及市场前景预测报告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BingTongShiChangQianJing.html" TargetMode="External" Id="R37bcb2fa495d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BingTongShiChangQianJing.html" TargetMode="External" Id="R4f5867798966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2023-06-08T06:32:00Z</dcterms:created>
  <dcterms:modified xsi:type="dcterms:W3CDTF">2023-06-08T07:32:00Z</dcterms:modified>
  <dc:subject>2023-2029年中国丙酮行业发展分析及市场前景预测报告</dc:subject>
  <dc:title>2023-2029年中国丙酮行业发展分析及市场前景预测报告</dc:title>
  <cp:keywords>2023-2029年中国丙酮行业发展分析及市场前景预测报告</cp:keywords>
  <dc:description>2023-2029年中国丙酮行业发展分析及市场前景预测报告</dc:description>
</cp:coreProperties>
</file>