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bd0335ebb4e23" w:history="1">
              <w:r>
                <w:rPr>
                  <w:rStyle w:val="Hyperlink"/>
                </w:rPr>
                <w:t>2025-2031年中国化肥市场分析及发展趋势研究报告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bd0335ebb4e23" w:history="1">
              <w:r>
                <w:rPr>
                  <w:rStyle w:val="Hyperlink"/>
                </w:rPr>
                <w:t>2025-2031年中国化肥市场分析及发展趋势研究报告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bd0335ebb4e23" w:history="1">
                <w:r>
                  <w:rPr>
                    <w:rStyle w:val="Hyperlink"/>
                  </w:rPr>
                  <w:t>https://www.20087.com/5/70/HuaFeiShiChangDiaoChaBaoGao.html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作为农业生产的支柱，对保障全球粮食安全至关重要。近年来，随着农业可持续性理念的普及，化肥行业正朝着高效、环保的方向发展。精准农业技术的应用，如卫星遥感、无人机监测和土壤传感器，使得化肥施用更加精准，减少了过量施肥造成的环境污染。同时，生物肥料和有机肥料的开发，为化肥行业提供了更加环保和生态友好的替代方案。</w:t>
      </w:r>
      <w:r>
        <w:rPr>
          <w:rFonts w:hint="eastAsia"/>
        </w:rPr>
        <w:br/>
      </w:r>
      <w:r>
        <w:rPr>
          <w:rFonts w:hint="eastAsia"/>
        </w:rPr>
        <w:t>　　未来，化肥行业将更加注重农业生态平衡和资源循环利用。一方面，通过生物技术改良作物品种，减少对化学肥料的依赖，提高土壤肥力和作物抗逆性。另一方面，化肥生产商将探索循环经济模式，如利用农业废弃物生产生物肥料，减少资源浪费和环境污染。此外，智能农业技术的普及，将促进化肥施用的精确化，实现农业生产的可持续性和经济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bd0335ebb4e23" w:history="1">
        <w:r>
          <w:rPr>
            <w:rStyle w:val="Hyperlink"/>
          </w:rPr>
          <w:t>2025-2031年中国化肥市场分析及发展趋势研究报告</w:t>
        </w:r>
      </w:hyperlink>
      <w:r>
        <w:rPr>
          <w:rFonts w:hint="eastAsia"/>
        </w:rPr>
        <w:t>》依托多年来对化肥行业的监测研究，结合化肥行业历年供需关系变化规律、化肥产品消费结构、应用领域、化肥市场发展环境、化肥相关政策扶持等，对化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8bd0335ebb4e23" w:history="1">
        <w:r>
          <w:rPr>
            <w:rStyle w:val="Hyperlink"/>
          </w:rPr>
          <w:t>2025-2031年中国化肥市场分析及发展趋势研究报告</w:t>
        </w:r>
      </w:hyperlink>
      <w:r>
        <w:rPr>
          <w:rFonts w:hint="eastAsia"/>
        </w:rPr>
        <w:t>还向投资人全面的呈现了化肥重点企业和化肥行业相关项目现状、化肥未来发展潜力，化肥投资进入机会、化肥风险控制、以及应对风险对策。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化肥行业概述</w:t>
      </w:r>
      <w:r>
        <w:rPr>
          <w:rFonts w:hint="eastAsia"/>
        </w:rPr>
        <w:br/>
      </w:r>
      <w:r>
        <w:rPr>
          <w:rFonts w:hint="eastAsia"/>
        </w:rPr>
        <w:t>　　第一节 化肥行业界定</w:t>
      </w:r>
      <w:r>
        <w:rPr>
          <w:rFonts w:hint="eastAsia"/>
        </w:rPr>
        <w:br/>
      </w:r>
      <w:r>
        <w:rPr>
          <w:rFonts w:hint="eastAsia"/>
        </w:rPr>
        <w:t>　　第二节 化肥行业发展历程</w:t>
      </w:r>
      <w:r>
        <w:rPr>
          <w:rFonts w:hint="eastAsia"/>
        </w:rPr>
        <w:br/>
      </w:r>
      <w:r>
        <w:rPr>
          <w:rFonts w:hint="eastAsia"/>
        </w:rPr>
        <w:t>　　第三节 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化肥行业经济环境分析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二、化肥相关行业标准分析</w:t>
      </w:r>
      <w:r>
        <w:rPr>
          <w:rFonts w:hint="eastAsia"/>
        </w:rPr>
        <w:br/>
      </w:r>
      <w:r>
        <w:rPr>
          <w:rFonts w:hint="eastAsia"/>
        </w:rPr>
        <w:t>　　第三节 化肥行业社会环境分析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中国化肥行业生产现状分析</w:t>
      </w:r>
      <w:r>
        <w:rPr>
          <w:rFonts w:hint="eastAsia"/>
        </w:rPr>
        <w:br/>
      </w:r>
      <w:r>
        <w:rPr>
          <w:rFonts w:hint="eastAsia"/>
        </w:rPr>
        <w:t>　　第一节 化肥行业总体规模</w:t>
      </w:r>
      <w:r>
        <w:rPr>
          <w:rFonts w:hint="eastAsia"/>
        </w:rPr>
        <w:br/>
      </w:r>
      <w:r>
        <w:rPr>
          <w:rFonts w:hint="eastAsia"/>
        </w:rPr>
        <w:t>　　第二节 化肥行业产能概况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一、2019-2024年化肥产能分析</w:t>
      </w:r>
      <w:r>
        <w:rPr>
          <w:rFonts w:hint="eastAsia"/>
        </w:rPr>
        <w:br/>
      </w:r>
      <w:r>
        <w:rPr>
          <w:rFonts w:hint="eastAsia"/>
        </w:rPr>
        <w:t>　　　　二、2025-2031年化肥产能预测</w:t>
      </w:r>
      <w:r>
        <w:rPr>
          <w:rFonts w:hint="eastAsia"/>
        </w:rPr>
        <w:br/>
      </w:r>
      <w:r>
        <w:rPr>
          <w:rFonts w:hint="eastAsia"/>
        </w:rPr>
        <w:t>　　第三节 化肥市场容量概况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一、2019-2024年化肥市场容量分析</w:t>
      </w:r>
      <w:r>
        <w:rPr>
          <w:rFonts w:hint="eastAsia"/>
        </w:rPr>
        <w:br/>
      </w:r>
      <w:r>
        <w:rPr>
          <w:rFonts w:hint="eastAsia"/>
        </w:rPr>
        <w:t>　　　　二、化肥产能配置与产能利用率调查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三、2025-2031年化肥市场容量预测</w:t>
      </w:r>
      <w:r>
        <w:rPr>
          <w:rFonts w:hint="eastAsia"/>
        </w:rPr>
        <w:br/>
      </w:r>
      <w:r>
        <w:rPr>
          <w:rFonts w:hint="eastAsia"/>
        </w:rPr>
        <w:t>　　第四节 化肥行业的生命周期分析</w:t>
      </w:r>
      <w:r>
        <w:rPr>
          <w:rFonts w:hint="eastAsia"/>
        </w:rPr>
        <w:br/>
      </w:r>
      <w:r>
        <w:rPr>
          <w:rFonts w:hint="eastAsia"/>
        </w:rPr>
        <w:t>　　第五节 化肥行业供需情况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国内化肥产品2019-2024年价格回顾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2025年国内化肥产品市场价格及评述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一、化肥行业单位规模情况分析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五、化肥行业敏感性分析</w:t>
      </w:r>
      <w:r>
        <w:rPr>
          <w:rFonts w:hint="eastAsia"/>
        </w:rPr>
        <w:br/>
      </w:r>
      <w:r>
        <w:rPr>
          <w:rFonts w:hint="eastAsia"/>
        </w:rPr>
        <w:t>　　第二节 中国化肥行业产销情况分析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一、化肥行业生产情况分析</w:t>
      </w:r>
      <w:r>
        <w:rPr>
          <w:rFonts w:hint="eastAsia"/>
        </w:rPr>
        <w:br/>
      </w:r>
      <w:r>
        <w:rPr>
          <w:rFonts w:hint="eastAsia"/>
        </w:rPr>
        <w:t>　　　　二、化肥行业销售情况分析</w:t>
      </w:r>
      <w:r>
        <w:rPr>
          <w:rFonts w:hint="eastAsia"/>
        </w:rPr>
        <w:br/>
      </w:r>
      <w:r>
        <w:rPr>
          <w:rFonts w:hint="eastAsia"/>
        </w:rPr>
        <w:t>　　　　三、化肥行业产销情况分析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一、化肥市场增长潜力分析</w:t>
      </w:r>
      <w:r>
        <w:rPr>
          <w:rFonts w:hint="eastAsia"/>
        </w:rPr>
        <w:br/>
      </w:r>
      <w:r>
        <w:rPr>
          <w:rFonts w:hint="eastAsia"/>
        </w:rPr>
        <w:t>　　　　二、化肥产品竞争策略分析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一、化肥总体投资结构</w:t>
      </w:r>
      <w:r>
        <w:rPr>
          <w:rFonts w:hint="eastAsia"/>
        </w:rPr>
        <w:br/>
      </w:r>
      <w:r>
        <w:rPr>
          <w:rFonts w:hint="eastAsia"/>
        </w:rPr>
        <w:t>　　　　二、化肥投资规模情况</w:t>
      </w:r>
      <w:r>
        <w:rPr>
          <w:rFonts w:hint="eastAsia"/>
        </w:rPr>
        <w:br/>
      </w:r>
      <w:r>
        <w:rPr>
          <w:rFonts w:hint="eastAsia"/>
        </w:rPr>
        <w:t>　　　　三、化肥投资增速情况</w:t>
      </w:r>
      <w:r>
        <w:rPr>
          <w:rFonts w:hint="eastAsia"/>
        </w:rPr>
        <w:br/>
      </w:r>
      <w:r>
        <w:rPr>
          <w:rFonts w:hint="eastAsia"/>
        </w:rPr>
        <w:t>　　　　四、化肥分地区投资分析</w:t>
      </w:r>
      <w:r>
        <w:rPr>
          <w:rFonts w:hint="eastAsia"/>
        </w:rPr>
        <w:br/>
      </w:r>
      <w:r>
        <w:rPr>
          <w:rFonts w:hint="eastAsia"/>
        </w:rPr>
        <w:t>　　第二节 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二、可以投资的化肥模式</w:t>
      </w:r>
      <w:r>
        <w:rPr>
          <w:rFonts w:hint="eastAsia"/>
        </w:rPr>
        <w:br/>
      </w:r>
      <w:r>
        <w:rPr>
          <w:rFonts w:hint="eastAsia"/>
        </w:rPr>
        <w:t>　　　　三、2025年化肥投资机会</w:t>
      </w:r>
      <w:r>
        <w:rPr>
          <w:rFonts w:hint="eastAsia"/>
        </w:rPr>
        <w:br/>
      </w:r>
      <w:r>
        <w:rPr>
          <w:rFonts w:hint="eastAsia"/>
        </w:rPr>
        <w:t>　　　　四、2025年化肥投资新方向</w:t>
      </w:r>
      <w:r>
        <w:rPr>
          <w:rFonts w:hint="eastAsia"/>
        </w:rPr>
        <w:br/>
      </w:r>
      <w:r>
        <w:rPr>
          <w:rFonts w:hint="eastAsia"/>
        </w:rPr>
        <w:t>　　第三节 2025-2031年化肥行业发展前景分析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一、未来化肥行业发展分析</w:t>
      </w:r>
      <w:r>
        <w:rPr>
          <w:rFonts w:hint="eastAsia"/>
        </w:rPr>
        <w:br/>
      </w:r>
      <w:r>
        <w:rPr>
          <w:rFonts w:hint="eastAsia"/>
        </w:rPr>
        <w:t>　　　　二、未来化肥行业技术开发方向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2025-2031年中国化肥行业市场前景分析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化肥主要原材料概述</w:t>
      </w:r>
      <w:r>
        <w:rPr>
          <w:rFonts w:hint="eastAsia"/>
        </w:rPr>
        <w:br/>
      </w:r>
      <w:r>
        <w:rPr>
          <w:rFonts w:hint="eastAsia"/>
        </w:rPr>
        <w:t>　　第二节 化肥主要原材料2019-2024年价格及供应情况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2025-2031年化肥主要原材料未来价格及供应情况预测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化肥行业存在的问题</w:t>
      </w:r>
      <w:r>
        <w:rPr>
          <w:rFonts w:hint="eastAsia"/>
        </w:rPr>
        <w:br/>
      </w:r>
      <w:r>
        <w:rPr>
          <w:rFonts w:hint="eastAsia"/>
        </w:rPr>
        <w:t>　　第二节 化肥行业未来发展预测分析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第二节 化肥企业（二）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第三节 化肥企业（三）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第四节 化肥企业（四）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第五节 化肥企业（五）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中国化肥产品竞争力优势分析</w:t>
      </w:r>
      <w:r>
        <w:rPr>
          <w:rFonts w:hint="eastAsia"/>
        </w:rPr>
        <w:br/>
      </w:r>
      <w:r>
        <w:rPr>
          <w:rFonts w:hint="eastAsia"/>
        </w:rPr>
        <w:t>　　第一节 化肥整体产品竞争力分析</w:t>
      </w:r>
      <w:r>
        <w:rPr>
          <w:rFonts w:hint="eastAsia"/>
        </w:rPr>
        <w:br/>
      </w:r>
      <w:r>
        <w:rPr>
          <w:rFonts w:hint="eastAsia"/>
        </w:rPr>
        <w:t>　　　　一、化肥整体产品竞争力评价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化肥产品竞争力优势构建</w:t>
      </w:r>
      <w:r>
        <w:rPr>
          <w:rFonts w:hint="eastAsia"/>
        </w:rPr>
        <w:br/>
      </w:r>
      <w:r>
        <w:rPr>
          <w:rFonts w:hint="eastAsia"/>
        </w:rPr>
        <w:t>　　　　一、化肥产品竞争优势评价</w:t>
      </w:r>
      <w:r>
        <w:rPr>
          <w:rFonts w:hint="eastAsia"/>
        </w:rPr>
        <w:br/>
      </w:r>
      <w:r>
        <w:rPr>
          <w:rFonts w:hint="eastAsia"/>
        </w:rPr>
        <w:t>　　　　二、化肥产品竞争优势构建建议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化肥投资机会分析</w:t>
      </w:r>
      <w:r>
        <w:rPr>
          <w:rFonts w:hint="eastAsia"/>
        </w:rPr>
        <w:br/>
      </w:r>
      <w:r>
        <w:rPr>
          <w:rFonts w:hint="eastAsia"/>
        </w:rPr>
        <w:t>　　第二节 化肥投资趋势分析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一、化肥行业投资环境考察</w:t>
      </w:r>
      <w:r>
        <w:rPr>
          <w:rFonts w:hint="eastAsia"/>
        </w:rPr>
        <w:br/>
      </w:r>
      <w:r>
        <w:rPr>
          <w:rFonts w:hint="eastAsia"/>
        </w:rPr>
        <w:t>　　　　二、化肥投资风险及控制策略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三、化肥产品投资方向建议</w:t>
      </w:r>
      <w:r>
        <w:rPr>
          <w:rFonts w:hint="eastAsia"/>
        </w:rPr>
        <w:br/>
      </w:r>
      <w:r>
        <w:rPr>
          <w:rFonts w:hint="eastAsia"/>
        </w:rPr>
        <w:t>　　　　四、化肥项目投资建议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2025年化肥行业壁垒</w:t>
      </w:r>
      <w:r>
        <w:rPr>
          <w:rFonts w:hint="eastAsia"/>
        </w:rPr>
        <w:br/>
      </w:r>
      <w:r>
        <w:rPr>
          <w:rFonts w:hint="eastAsia"/>
        </w:rPr>
        <w:t>　　图表 2025年化肥市场前景分析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2025-2031年中国化肥市场需求预测</w:t>
      </w:r>
      <w:r>
        <w:rPr>
          <w:rFonts w:hint="eastAsia"/>
        </w:rPr>
        <w:br/>
      </w:r>
      <w:r>
        <w:rPr>
          <w:rFonts w:hint="eastAsia"/>
        </w:rPr>
        <w:t>　　图表 2025年化肥发展趋势预测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bd0335ebb4e23" w:history="1">
        <w:r>
          <w:rPr>
            <w:rStyle w:val="Hyperlink"/>
          </w:rPr>
          <w:t>2025-2031年中国化肥市场分析及发展趋势研究报告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bd0335ebb4e23" w:history="1">
        <w:r>
          <w:rPr>
            <w:rStyle w:val="Hyperlink"/>
          </w:rPr>
          <w:t>https://www.20087.com/5/70/HuaFeiShiChangDiaoChaBaoGao.html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67d9153f4cd6" w:history="1">
      <w:r>
        <w:rPr>
          <w:rStyle w:val="Hyperlink"/>
        </w:rPr>
        <w:t>2025-2031年中国化肥市场分析及发展趋势研究报告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uaFeiShiChangDiaoChaBaoGao.html" TargetMode="External" Id="R088bd0335ebb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uaFeiShiChangDiaoChaBaoGao.html" TargetMode="External" Id="Re7db67d9153f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2024-12-30T03:33:00Z</dcterms:created>
  <dcterms:modified xsi:type="dcterms:W3CDTF">2024-12-30T04:33:00Z</dcterms:modified>
  <dc:subject>2025-2031年中国化肥市场分析及发展趋势研究报告</dc:subject>
  <dc:title>2025-2031年中国化肥市场分析及发展趋势研究报告</dc:title>
  <cp:keywords>2025-2031年中国化肥市场分析及发展趋势研究报告</cp:keywords>
  <dc:description>2025-2031年中国化肥市场分析及发展趋势研究报告</dc:description>
</cp:coreProperties>
</file>