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4646e829427c" w:history="1">
              <w:r>
                <w:rPr>
                  <w:rStyle w:val="Hyperlink"/>
                </w:rPr>
                <w:t>2025-2031年中国氮稳定剂行业研究与行业前景分析报告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4646e829427c" w:history="1">
              <w:r>
                <w:rPr>
                  <w:rStyle w:val="Hyperlink"/>
                </w:rPr>
                <w:t>2025-2031年中国氮稳定剂行业研究与行业前景分析报告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04646e829427c" w:history="1">
                <w:r>
                  <w:rPr>
                    <w:rStyle w:val="Hyperlink"/>
                  </w:rPr>
                  <w:t>https://www.20087.com/5/20/DanWenDingJiDeXianZhuangYuFaZhanQianJing.html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稳定剂是农业与工业领域中抑制氮素损失的功能性化学品，通过调控土壤或水体中硝化、反硝化微生物活性，延缓铵态氮向硝态氮转化或气态氮逸出，提升氮肥利用效率与减少环境污染。氮稳定剂以双氰胺（DCD）、3,4-二甲基吡唑磷酸盐（DMPP）等化合物为主，多以液体或颗粒形态施用，注重与肥料的均匀混合性、环境稳定性与对作物的安全间隔期。氮稳定剂企业关注有效成分含量、释放速率控制与低温条件下的活性保持能力，关键批次执行田间效能验证与生态毒性评估。用户重视施用便捷性、对不同土壤类型的适应性与长期使用的累积效应，种植户依赖其降低施肥频率并改善土壤健康。产品需通过农药登记与环境归趋研究审批。</w:t>
      </w:r>
      <w:r>
        <w:rPr>
          <w:rFonts w:hint="eastAsia"/>
        </w:rPr>
        <w:br/>
      </w:r>
      <w:r>
        <w:rPr>
          <w:rFonts w:hint="eastAsia"/>
        </w:rPr>
        <w:t>　　未来，氮稳定剂将向靶向释放、复合功能与生物源开发方向持续演进。包膜技术实现按土壤湿度、pH或微生物活动触发释放，提高作用精准度。与有机酸、微量元素或促生菌株复配，形成养分协同调控体系，促进根系发育与养分吸收。在原料路径中，植物提取物与微生物代谢产物替代合成化学物质，提升生态友好属性。此外，纳米载体增强在土壤剖面中的移动性与持留时间。全生命周期降解动力学模型预测环境残留趋势。推动氮稳定剂从单一抑制剂向智能响应、多效协同、可持续的氮素管理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4646e829427c" w:history="1">
        <w:r>
          <w:rPr>
            <w:rStyle w:val="Hyperlink"/>
          </w:rPr>
          <w:t>2025-2031年中国氮稳定剂行业研究与行业前景分析报告</w:t>
        </w:r>
      </w:hyperlink>
      <w:r>
        <w:rPr>
          <w:rFonts w:hint="eastAsia"/>
        </w:rPr>
        <w:t>》系统分析了氮稳定剂行业的市场规模、供需状况及竞争格局，结合氮稳定剂技术发展现状与未来方向，科学预测了行业前景与增长趋势。报告重点评估了重点氮稳定剂企业的经营表现及竞争优势，同时探讨了行业机遇与潜在风险。通过对氮稳定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氮稳定剂行业概述</w:t>
      </w:r>
      <w:r>
        <w:rPr>
          <w:rFonts w:hint="eastAsia"/>
        </w:rPr>
        <w:br/>
      </w:r>
      <w:r>
        <w:rPr>
          <w:rFonts w:hint="eastAsia"/>
        </w:rPr>
        <w:t>　　第一节 氮稳定剂定义与分类</w:t>
      </w:r>
      <w:r>
        <w:rPr>
          <w:rFonts w:hint="eastAsia"/>
        </w:rPr>
        <w:br/>
      </w:r>
      <w:r>
        <w:rPr>
          <w:rFonts w:hint="eastAsia"/>
        </w:rPr>
        <w:t>　　第二节 氮稳定剂应用领域</w:t>
      </w:r>
      <w:r>
        <w:rPr>
          <w:rFonts w:hint="eastAsia"/>
        </w:rPr>
        <w:br/>
      </w:r>
      <w:r>
        <w:rPr>
          <w:rFonts w:hint="eastAsia"/>
        </w:rPr>
        <w:t>　　第三节 氮稳定剂行业经济指标分析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一、氮稳定剂行业赢利性评估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二、氮稳定剂行业成长速度分析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三、氮稳定剂附加值提升空间探讨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五、氮稳定剂行业风险性评估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六、氮稳定剂行业周期性分析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七、氮稳定剂行业竞争程度指标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八、氮稳定剂行业成熟度综合分析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氮稳定剂产业链及经营模式分析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一、全球氮稳定剂行业市场规模与趋势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三、全球氮稳定剂行业竞争格局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一、氮稳定剂行业发展趋势</w:t>
      </w:r>
      <w:r>
        <w:rPr>
          <w:rFonts w:hint="eastAsia"/>
        </w:rPr>
        <w:br/>
      </w:r>
      <w:r>
        <w:rPr>
          <w:rFonts w:hint="eastAsia"/>
        </w:rPr>
        <w:t>　　　　二、氮稳定剂行业发展潜力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2025-2031年氮稳定剂市场需求与销售分析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一、2024-2025年氮稳定剂行业需求现状</w:t>
      </w:r>
      <w:r>
        <w:rPr>
          <w:rFonts w:hint="eastAsia"/>
        </w:rPr>
        <w:br/>
      </w:r>
      <w:r>
        <w:rPr>
          <w:rFonts w:hint="eastAsia"/>
        </w:rPr>
        <w:t>　　　　二、氮稳定剂客户群体与需求特点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国内外氮稳定剂行业技术差距分析及差距形成的主要原因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氮稳定剂行业进口规模与来源分析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一、2019-2024年氮稳定剂进口规模分析</w:t>
      </w:r>
      <w:r>
        <w:rPr>
          <w:rFonts w:hint="eastAsia"/>
        </w:rPr>
        <w:br/>
      </w:r>
      <w:r>
        <w:rPr>
          <w:rFonts w:hint="eastAsia"/>
        </w:rPr>
        <w:t>　　　　二、氮稳定剂主要进口来源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一、2019-2024年氮稳定剂出口规模分析</w:t>
      </w:r>
      <w:r>
        <w:rPr>
          <w:rFonts w:hint="eastAsia"/>
        </w:rPr>
        <w:br/>
      </w:r>
      <w:r>
        <w:rPr>
          <w:rFonts w:hint="eastAsia"/>
        </w:rPr>
        <w:t>　　　　二、氮稳定剂主要出口目的地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一、氮稳定剂企业数量与结构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二、氮稳定剂从业人员规模</w:t>
      </w:r>
      <w:r>
        <w:rPr>
          <w:rFonts w:hint="eastAsia"/>
        </w:rPr>
        <w:br/>
      </w:r>
      <w:r>
        <w:rPr>
          <w:rFonts w:hint="eastAsia"/>
        </w:rPr>
        <w:t>　　　　三、氮稳定剂行业资产状况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中国氮稳定剂行业财务指标总体分析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氮稳定剂行业竞争格局总览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一、氮稳定剂供应商议价能力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氮稳定剂市场策略分析</w:t>
      </w:r>
      <w:r>
        <w:rPr>
          <w:rFonts w:hint="eastAsia"/>
        </w:rPr>
        <w:br/>
      </w:r>
      <w:r>
        <w:rPr>
          <w:rFonts w:hint="eastAsia"/>
        </w:rPr>
        <w:t>　　　　一、氮稳定剂市场定位与拓展策略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氮稳定剂销售策略分析</w:t>
      </w:r>
      <w:r>
        <w:rPr>
          <w:rFonts w:hint="eastAsia"/>
        </w:rPr>
        <w:br/>
      </w:r>
      <w:r>
        <w:rPr>
          <w:rFonts w:hint="eastAsia"/>
        </w:rPr>
        <w:t>　　　　一、氮稳定剂销售渠道与网络建设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一、氮稳定剂技术创新与管理优化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氮稳定剂品牌战略思考</w:t>
      </w:r>
      <w:r>
        <w:rPr>
          <w:rFonts w:hint="eastAsia"/>
        </w:rPr>
        <w:br/>
      </w:r>
      <w:r>
        <w:rPr>
          <w:rFonts w:hint="eastAsia"/>
        </w:rPr>
        <w:t>　　　　一、氮稳定剂品牌建设与维护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二、氮稳定剂品牌影响力与市场竞争力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中国氮稳定剂行业风险与对策</w:t>
      </w:r>
      <w:r>
        <w:rPr>
          <w:rFonts w:hint="eastAsia"/>
        </w:rPr>
        <w:br/>
      </w:r>
      <w:r>
        <w:rPr>
          <w:rFonts w:hint="eastAsia"/>
        </w:rPr>
        <w:t>　　第一节 氮稳定剂行业SWOT分析</w:t>
      </w:r>
      <w:r>
        <w:rPr>
          <w:rFonts w:hint="eastAsia"/>
        </w:rPr>
        <w:br/>
      </w:r>
      <w:r>
        <w:rPr>
          <w:rFonts w:hint="eastAsia"/>
        </w:rPr>
        <w:t>　　　　一、氮稳定剂行业优势分析</w:t>
      </w:r>
      <w:r>
        <w:rPr>
          <w:rFonts w:hint="eastAsia"/>
        </w:rPr>
        <w:br/>
      </w:r>
      <w:r>
        <w:rPr>
          <w:rFonts w:hint="eastAsia"/>
        </w:rPr>
        <w:t>　　　　二、氮稳定剂行业劣势分析</w:t>
      </w:r>
      <w:r>
        <w:rPr>
          <w:rFonts w:hint="eastAsia"/>
        </w:rPr>
        <w:br/>
      </w:r>
      <w:r>
        <w:rPr>
          <w:rFonts w:hint="eastAsia"/>
        </w:rPr>
        <w:t>　　　　三、氮稳定剂市场机会探索</w:t>
      </w:r>
      <w:r>
        <w:rPr>
          <w:rFonts w:hint="eastAsia"/>
        </w:rPr>
        <w:br/>
      </w:r>
      <w:r>
        <w:rPr>
          <w:rFonts w:hint="eastAsia"/>
        </w:rPr>
        <w:t>　　　　四、氮稳定剂市场威胁评估</w:t>
      </w:r>
      <w:r>
        <w:rPr>
          <w:rFonts w:hint="eastAsia"/>
        </w:rPr>
        <w:br/>
      </w:r>
      <w:r>
        <w:rPr>
          <w:rFonts w:hint="eastAsia"/>
        </w:rPr>
        <w:t>　　第二节 氮稳定剂行业风险及对策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氮稳定剂行业发展环境分析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二、氮稳定剂发展趋势分析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二、氮稳定剂新兴市场与机遇探索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氮稳定剂行业发展建议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氮稳定剂图片</w:t>
      </w:r>
      <w:r>
        <w:rPr>
          <w:rFonts w:hint="eastAsia"/>
        </w:rPr>
        <w:br/>
      </w:r>
      <w:r>
        <w:rPr>
          <w:rFonts w:hint="eastAsia"/>
        </w:rPr>
        <w:t>　　图表 氮稳定剂种类 分类</w:t>
      </w:r>
      <w:r>
        <w:rPr>
          <w:rFonts w:hint="eastAsia"/>
        </w:rPr>
        <w:br/>
      </w:r>
      <w:r>
        <w:rPr>
          <w:rFonts w:hint="eastAsia"/>
        </w:rPr>
        <w:t>　　图表 氮稳定剂用途 应用</w:t>
      </w:r>
      <w:r>
        <w:rPr>
          <w:rFonts w:hint="eastAsia"/>
        </w:rPr>
        <w:br/>
      </w:r>
      <w:r>
        <w:rPr>
          <w:rFonts w:hint="eastAsia"/>
        </w:rPr>
        <w:t>　　图表 氮稳定剂主要特点</w:t>
      </w:r>
      <w:r>
        <w:rPr>
          <w:rFonts w:hint="eastAsia"/>
        </w:rPr>
        <w:br/>
      </w:r>
      <w:r>
        <w:rPr>
          <w:rFonts w:hint="eastAsia"/>
        </w:rPr>
        <w:t>　　图表 氮稳定剂产业链分析</w:t>
      </w:r>
      <w:r>
        <w:rPr>
          <w:rFonts w:hint="eastAsia"/>
        </w:rPr>
        <w:br/>
      </w:r>
      <w:r>
        <w:rPr>
          <w:rFonts w:hint="eastAsia"/>
        </w:rPr>
        <w:t>　　图表 氮稳定剂政策分析</w:t>
      </w:r>
      <w:r>
        <w:rPr>
          <w:rFonts w:hint="eastAsia"/>
        </w:rPr>
        <w:br/>
      </w:r>
      <w:r>
        <w:rPr>
          <w:rFonts w:hint="eastAsia"/>
        </w:rPr>
        <w:t>　　图表 氮稳定剂技术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2019-2024年氮稳定剂行业市场容量分析</w:t>
      </w:r>
      <w:r>
        <w:rPr>
          <w:rFonts w:hint="eastAsia"/>
        </w:rPr>
        <w:br/>
      </w:r>
      <w:r>
        <w:rPr>
          <w:rFonts w:hint="eastAsia"/>
        </w:rPr>
        <w:t>　　图表 氮稳定剂生产现状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氮稳定剂行业动态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2019-2024年中国氮稳定剂市场需求量及增速统计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2024年中国氮稳定剂行业需求领域分布格局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2019-2024年中国氮稳定剂进口情况分析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2019-2024年中国氮稳定剂出口情况分析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2019-2024年中国氮稳定剂价格走势</w:t>
      </w:r>
      <w:r>
        <w:rPr>
          <w:rFonts w:hint="eastAsia"/>
        </w:rPr>
        <w:br/>
      </w:r>
      <w:r>
        <w:rPr>
          <w:rFonts w:hint="eastAsia"/>
        </w:rPr>
        <w:t>　　图表 2024年氮稳定剂成本和利润分析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**地区氮稳定剂行业市场需求情况</w:t>
      </w:r>
      <w:r>
        <w:rPr>
          <w:rFonts w:hint="eastAsia"/>
        </w:rPr>
        <w:br/>
      </w:r>
      <w:r>
        <w:rPr>
          <w:rFonts w:hint="eastAsia"/>
        </w:rPr>
        <w:t>　　图表 氮稳定剂品牌</w:t>
      </w:r>
      <w:r>
        <w:rPr>
          <w:rFonts w:hint="eastAsia"/>
        </w:rPr>
        <w:br/>
      </w:r>
      <w:r>
        <w:rPr>
          <w:rFonts w:hint="eastAsia"/>
        </w:rPr>
        <w:t>　　图表 氮稳定剂企业（一）概况</w:t>
      </w:r>
      <w:r>
        <w:rPr>
          <w:rFonts w:hint="eastAsia"/>
        </w:rPr>
        <w:br/>
      </w:r>
      <w:r>
        <w:rPr>
          <w:rFonts w:hint="eastAsia"/>
        </w:rPr>
        <w:t>　　图表 企业氮稳定剂型号 规格</w:t>
      </w:r>
      <w:r>
        <w:rPr>
          <w:rFonts w:hint="eastAsia"/>
        </w:rPr>
        <w:br/>
      </w:r>
      <w:r>
        <w:rPr>
          <w:rFonts w:hint="eastAsia"/>
        </w:rPr>
        <w:t>　　图表 氮稳定剂企业（一）经营分析</w:t>
      </w:r>
      <w:r>
        <w:rPr>
          <w:rFonts w:hint="eastAsia"/>
        </w:rPr>
        <w:br/>
      </w:r>
      <w:r>
        <w:rPr>
          <w:rFonts w:hint="eastAsia"/>
        </w:rPr>
        <w:t>　　图表 氮稳定剂企业（一）盈利能力情况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氮稳定剂上游现状</w:t>
      </w:r>
      <w:r>
        <w:rPr>
          <w:rFonts w:hint="eastAsia"/>
        </w:rPr>
        <w:br/>
      </w:r>
      <w:r>
        <w:rPr>
          <w:rFonts w:hint="eastAsia"/>
        </w:rPr>
        <w:t>　　图表 氮稳定剂下游调研</w:t>
      </w:r>
      <w:r>
        <w:rPr>
          <w:rFonts w:hint="eastAsia"/>
        </w:rPr>
        <w:br/>
      </w:r>
      <w:r>
        <w:rPr>
          <w:rFonts w:hint="eastAsia"/>
        </w:rPr>
        <w:t>　　图表 氮稳定剂企业（二）概况</w:t>
      </w:r>
      <w:r>
        <w:rPr>
          <w:rFonts w:hint="eastAsia"/>
        </w:rPr>
        <w:br/>
      </w:r>
      <w:r>
        <w:rPr>
          <w:rFonts w:hint="eastAsia"/>
        </w:rPr>
        <w:t>　　图表 企业氮稳定剂型号 规格</w:t>
      </w:r>
      <w:r>
        <w:rPr>
          <w:rFonts w:hint="eastAsia"/>
        </w:rPr>
        <w:br/>
      </w:r>
      <w:r>
        <w:rPr>
          <w:rFonts w:hint="eastAsia"/>
        </w:rPr>
        <w:t>　　图表 氮稳定剂企业（二）经营分析</w:t>
      </w:r>
      <w:r>
        <w:rPr>
          <w:rFonts w:hint="eastAsia"/>
        </w:rPr>
        <w:br/>
      </w:r>
      <w:r>
        <w:rPr>
          <w:rFonts w:hint="eastAsia"/>
        </w:rPr>
        <w:t>　　图表 氮稳定剂企业（二）盈利能力情况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氮稳定剂企业（二）偿债能力情况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氮稳定剂企业（二）运营能力情况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氮稳定剂企业（二）成长能力情况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氮稳定剂企业（三）概况</w:t>
      </w:r>
      <w:r>
        <w:rPr>
          <w:rFonts w:hint="eastAsia"/>
        </w:rPr>
        <w:br/>
      </w:r>
      <w:r>
        <w:rPr>
          <w:rFonts w:hint="eastAsia"/>
        </w:rPr>
        <w:t>　　图表 企业氮稳定剂型号 规格</w:t>
      </w:r>
      <w:r>
        <w:rPr>
          <w:rFonts w:hint="eastAsia"/>
        </w:rPr>
        <w:br/>
      </w:r>
      <w:r>
        <w:rPr>
          <w:rFonts w:hint="eastAsia"/>
        </w:rPr>
        <w:t>　　图表 氮稳定剂企业（三）经营分析</w:t>
      </w:r>
      <w:r>
        <w:rPr>
          <w:rFonts w:hint="eastAsia"/>
        </w:rPr>
        <w:br/>
      </w:r>
      <w:r>
        <w:rPr>
          <w:rFonts w:hint="eastAsia"/>
        </w:rPr>
        <w:t>　　图表 氮稳定剂企业（三）盈利能力情况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氮稳定剂企业（三）成长能力情况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氮稳定剂优势</w:t>
      </w:r>
      <w:r>
        <w:rPr>
          <w:rFonts w:hint="eastAsia"/>
        </w:rPr>
        <w:br/>
      </w:r>
      <w:r>
        <w:rPr>
          <w:rFonts w:hint="eastAsia"/>
        </w:rPr>
        <w:t>　　图表 氮稳定剂劣势</w:t>
      </w:r>
      <w:r>
        <w:rPr>
          <w:rFonts w:hint="eastAsia"/>
        </w:rPr>
        <w:br/>
      </w:r>
      <w:r>
        <w:rPr>
          <w:rFonts w:hint="eastAsia"/>
        </w:rPr>
        <w:t>　　图表 氮稳定剂机会</w:t>
      </w:r>
      <w:r>
        <w:rPr>
          <w:rFonts w:hint="eastAsia"/>
        </w:rPr>
        <w:br/>
      </w:r>
      <w:r>
        <w:rPr>
          <w:rFonts w:hint="eastAsia"/>
        </w:rPr>
        <w:t>　　图表 氮稳定剂威胁</w:t>
      </w:r>
      <w:r>
        <w:rPr>
          <w:rFonts w:hint="eastAsia"/>
        </w:rPr>
        <w:br/>
      </w:r>
      <w:r>
        <w:rPr>
          <w:rFonts w:hint="eastAsia"/>
        </w:rPr>
        <w:t>　　图表 2025-2031年中国氮稳定剂行业产能预测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2025-2031年中国氮稳定剂市场销售预测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2025-2031年中国氮稳定剂行业市场规模预测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4646e829427c" w:history="1">
        <w:r>
          <w:rPr>
            <w:rStyle w:val="Hyperlink"/>
          </w:rPr>
          <w:t>2025-2031年中国氮稳定剂行业研究与行业前景分析报告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04646e829427c" w:history="1">
        <w:r>
          <w:rPr>
            <w:rStyle w:val="Hyperlink"/>
          </w:rPr>
          <w:t>https://www.20087.com/5/20/DanWenDingJiDeXianZhuangYuFaZhanQianJing.html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热点：稳定剂是什么东西、氮稳定的原因、重氮盐稳定性、氮的稳定产物、二氯甲烷的稳定剂有哪些、氮气稳定性的用途、亚磷酸酯稳定剂、氮的稳定结构、脱氮剂是什么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f8e4f47c1453b" w:history="1">
      <w:r>
        <w:rPr>
          <w:rStyle w:val="Hyperlink"/>
        </w:rPr>
        <w:t>2025-2031年中国氮稳定剂行业研究与行业前景分析报告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nWenDingJiDeXianZhuangYuFaZhanQianJing.html" TargetMode="External" Id="R1e404646e829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nWenDingJiDeXianZhuangYuFaZhanQianJing.html" TargetMode="External" Id="Rb16f8e4f47c1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2025-09-09T03:21:03Z</dcterms:created>
  <dcterms:modified xsi:type="dcterms:W3CDTF">2025-09-09T04:21:03Z</dcterms:modified>
  <dc:subject>2025-2031年中国氮稳定剂行业研究与行业前景分析报告</dc:subject>
  <dc:title>2025-2031年中国氮稳定剂行业研究与行业前景分析报告</dc:title>
  <cp:keywords>2025-2031年中国氮稳定剂行业研究与行业前景分析报告</cp:keywords>
  <dc:description>2025-2031年中国氮稳定剂行业研究与行业前景分析报告</dc:description>
</cp:coreProperties>
</file>