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945788ee644f3" w:history="1">
              <w:r>
                <w:rPr>
                  <w:rStyle w:val="Hyperlink"/>
                </w:rPr>
                <w:t>2025-2031年中国微生态制剂行业市场分析与前景趋势报告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945788ee644f3" w:history="1">
              <w:r>
                <w:rPr>
                  <w:rStyle w:val="Hyperlink"/>
                </w:rPr>
                <w:t>2025-2031年中国微生态制剂行业市场分析与前景趋势报告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945788ee644f3" w:history="1">
                <w:r>
                  <w:rPr>
                    <w:rStyle w:val="Hyperlink"/>
                  </w:rPr>
                  <w:t>https://www.20087.com/5/70/WeiShengTaiZhiJiHangYeFaZhanQianJing.html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是含有有益微生物及其代谢产物的产品，主要用于调节人体或动物肠道微生物群落平衡，促进健康。近年来，随着对人体微生态研究的深入和公众对益生菌认知的增加，微生态制剂在成分筛选、作用机制及临床应用方面取得了长足进步。现代微生态制剂不仅包含了多种经过严格筛选的益生菌株，还结合了先进的发酵技术和包装形式，保证了产品活性和稳定性。</w:t>
      </w:r>
      <w:r>
        <w:rPr>
          <w:rFonts w:hint="eastAsia"/>
        </w:rPr>
        <w:br/>
      </w:r>
      <w:r>
        <w:rPr>
          <w:rFonts w:hint="eastAsia"/>
        </w:rPr>
        <w:t>　　未来，微生态制剂的发展将主要集中在精准医疗与个性化解决方案方面。一方面，通过采用高通量测序技术和生物信息学工具，可以更精确地了解个体微生态特征，并据此设计个性化的微生态干预方案，实现更加有效的健康管理。此外，结合合成生物学和基因编辑技术，开发具有特定功能的工程菌株，如能够靶向治疗某些疾病或增强营养吸收的益生菌，不仅能拓宽应用领域，还能提高治疗效果。另一方面，随着全球对慢性病防治和健康生活方式的关注度上升，探索微生态制剂在这些新兴领域的应用潜力，如参与代谢性疾病管理或老年人健康维护，将是未来研究的一个重要方向。同时，注重产品质量控制和科学验证，确保其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945788ee644f3" w:history="1">
        <w:r>
          <w:rPr>
            <w:rStyle w:val="Hyperlink"/>
          </w:rPr>
          <w:t>2025-2031年中国微生态制剂行业市场分析与前景趋势报告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微生态制剂行业的市场规模、需求变化、产业链动态及区域发展格局。报告重点解读了微生态制剂行业竞争态势与重点企业的市场表现，并通过科学研判行业趋势与前景，揭示了微生态制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微生态制剂行业界定</w:t>
      </w:r>
      <w:r>
        <w:rPr>
          <w:rFonts w:hint="eastAsia"/>
        </w:rPr>
        <w:br/>
      </w:r>
      <w:r>
        <w:rPr>
          <w:rFonts w:hint="eastAsia"/>
        </w:rPr>
        <w:t>　　第一节 微生态制剂行业定义</w:t>
      </w:r>
      <w:r>
        <w:rPr>
          <w:rFonts w:hint="eastAsia"/>
        </w:rPr>
        <w:br/>
      </w:r>
      <w:r>
        <w:rPr>
          <w:rFonts w:hint="eastAsia"/>
        </w:rPr>
        <w:t>　　第二节 微生态制剂行业特点分析</w:t>
      </w:r>
      <w:r>
        <w:rPr>
          <w:rFonts w:hint="eastAsia"/>
        </w:rPr>
        <w:br/>
      </w:r>
      <w:r>
        <w:rPr>
          <w:rFonts w:hint="eastAsia"/>
        </w:rPr>
        <w:t>　　第三节 微生态制剂产业链分析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2024-2025年全球微生态制剂行业市场运行形势分析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2024-2025年全球微生态制剂行业发展概况</w:t>
      </w:r>
      <w:r>
        <w:rPr>
          <w:rFonts w:hint="eastAsia"/>
        </w:rPr>
        <w:br/>
      </w:r>
      <w:r>
        <w:rPr>
          <w:rFonts w:hint="eastAsia"/>
        </w:rPr>
        <w:t>　　第二节 全球微生态制剂行业发展走势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二、全球微生态制剂行业市场分布情况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三、全球微生态制剂行业发展趋势分析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全球微生态制剂行业重点国家和区域分析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2024-2025年中国微生态制剂行业发展环境分析</w:t>
      </w:r>
      <w:r>
        <w:rPr>
          <w:rFonts w:hint="eastAsia"/>
        </w:rPr>
        <w:br/>
      </w:r>
      <w:r>
        <w:rPr>
          <w:rFonts w:hint="eastAsia"/>
        </w:rPr>
        <w:t>　　第一节 微生态制剂行业经济环境分析</w:t>
      </w:r>
      <w:r>
        <w:rPr>
          <w:rFonts w:hint="eastAsia"/>
        </w:rPr>
        <w:br/>
      </w:r>
      <w:r>
        <w:rPr>
          <w:rFonts w:hint="eastAsia"/>
        </w:rPr>
        <w:t>　　第二节 微生态制剂行业政策环境分析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一、微生态制剂行业政策影响分析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二、相关微生态制剂行业标准分析</w:t>
      </w:r>
      <w:r>
        <w:rPr>
          <w:rFonts w:hint="eastAsia"/>
        </w:rPr>
        <w:br/>
      </w:r>
      <w:r>
        <w:rPr>
          <w:rFonts w:hint="eastAsia"/>
        </w:rPr>
        <w:t>　　第三节 微生态制剂行业社会环境分析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2024-2025年微生态制剂行业技术发展现状及趋势分析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微生态制剂行业技术发展现状分析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国内外微生态制剂行业技术差异与原因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微生态制剂行业技术发展方向、趋势预测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提升微生态制剂行业技术能力策略建议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2024-2025年中国微生态制剂发展现状调研</w:t>
      </w:r>
      <w:r>
        <w:rPr>
          <w:rFonts w:hint="eastAsia"/>
        </w:rPr>
        <w:br/>
      </w:r>
      <w:r>
        <w:rPr>
          <w:rFonts w:hint="eastAsia"/>
        </w:rPr>
        <w:t>　　第一节 中国微生态制剂市场现状分析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中国微生态制剂行业产量情况分析及预测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一、微生态制剂总体产能规模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三、2019-2024年中国微生态制剂产量统计</w:t>
      </w:r>
      <w:r>
        <w:rPr>
          <w:rFonts w:hint="eastAsia"/>
        </w:rPr>
        <w:br/>
      </w:r>
      <w:r>
        <w:rPr>
          <w:rFonts w:hint="eastAsia"/>
        </w:rPr>
        <w:t>　　　　二、微生态制剂生产区域分布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三、2025-2031年中国微生态制剂产量预测分析</w:t>
      </w:r>
      <w:r>
        <w:rPr>
          <w:rFonts w:hint="eastAsia"/>
        </w:rPr>
        <w:br/>
      </w:r>
      <w:r>
        <w:rPr>
          <w:rFonts w:hint="eastAsia"/>
        </w:rPr>
        <w:t>　　第三节 中国微生态制剂市场需求分析及预测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一、中国微生态制剂市场需求特点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二、2019-2024年中国微生态制剂市场需求量统计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三、2025-2031年中国微生态制剂市场需求量预测分析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微生态制剂细分市场深度分析</w:t>
      </w:r>
      <w:r>
        <w:rPr>
          <w:rFonts w:hint="eastAsia"/>
        </w:rPr>
        <w:br/>
      </w:r>
      <w:r>
        <w:rPr>
          <w:rFonts w:hint="eastAsia"/>
        </w:rPr>
        <w:t>　　第一节 微生态制剂细分市场（一）发展研究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微生态制剂细分市场（二）发展研究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中国微生态制剂行业进出口情况分析预测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2019-2024年中国微生态制剂行业进出口情况分析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一、2019-2024年中国微生态制剂行业进口分析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二、2019-2024年中国微生态制剂行业出口分析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一、2025-2031年中国微生态制剂行业进口预测分析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二、2025-2031年中国微生态制剂行业出口预测分析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影响微生态制剂行业进出口变化的主要原因分析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2019-2024年中国微生态制剂行业区域市场分析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中国微生态制剂行业区域市场结构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重点地区微生态制剂行业调研分析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一、重点地区（一）微生态制剂市场分析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二、重点地区（二）微生态制剂市场分析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三、重点地区（三）微生态制剂市场分析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四、重点地区（四）微生态制剂市场分析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五、重点地区（五）微生态制剂市场分析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微生态制剂行业竞争格局分析</w:t>
      </w:r>
      <w:r>
        <w:rPr>
          <w:rFonts w:hint="eastAsia"/>
        </w:rPr>
        <w:br/>
      </w:r>
      <w:r>
        <w:rPr>
          <w:rFonts w:hint="eastAsia"/>
        </w:rPr>
        <w:t>　　第一节 微生态制剂行业集中度分析</w:t>
      </w:r>
      <w:r>
        <w:rPr>
          <w:rFonts w:hint="eastAsia"/>
        </w:rPr>
        <w:br/>
      </w:r>
      <w:r>
        <w:rPr>
          <w:rFonts w:hint="eastAsia"/>
        </w:rPr>
        <w:t>　　　　一、微生态制剂市场集中度分析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二、微生态制剂企业集中度分析</w:t>
      </w:r>
      <w:r>
        <w:rPr>
          <w:rFonts w:hint="eastAsia"/>
        </w:rPr>
        <w:br/>
      </w:r>
      <w:r>
        <w:rPr>
          <w:rFonts w:hint="eastAsia"/>
        </w:rPr>
        <w:t>　　　　三、微生态制剂区域集中度分析</w:t>
      </w:r>
      <w:r>
        <w:rPr>
          <w:rFonts w:hint="eastAsia"/>
        </w:rPr>
        <w:br/>
      </w:r>
      <w:r>
        <w:rPr>
          <w:rFonts w:hint="eastAsia"/>
        </w:rPr>
        <w:t>　　第二节 微生态制剂行业主要企业竞争力分析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微生态制剂行业竞争格局分析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一、2024-2025年微生态制剂行业竞争分析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二、2024-2025年中外微生态制剂产品竞争分析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三、2019-2024年我国微生态制剂市场竞争分析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四、2025-2031年国内主要微生态制剂企业动向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微生态制剂行业上、下游市场分析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微生态制剂行业上游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微生态制剂行业下游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微生态制剂行业重点企业发展调研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微生态制剂重点企业（一）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微生态制剂重点企业（二）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微生态制剂重点企业（三）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微生态制剂重点企业（四）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微生态制剂重点企业（五）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微生态制剂重点企业（六）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2025年微生态制剂企业管理策略建议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提高微生态制剂企业竞争力的策略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一、提高中国微生态制剂企业核心竞争力的对策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二、微生态制剂企业提升竞争力的主要方向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三、影响微生态制剂企业核心竞争力的因素及提升途径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四、提高微生态制剂企业竞争力的策略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对我国微生态制剂品牌的战略思考</w:t>
      </w:r>
      <w:r>
        <w:rPr>
          <w:rFonts w:hint="eastAsia"/>
        </w:rPr>
        <w:br/>
      </w:r>
      <w:r>
        <w:rPr>
          <w:rFonts w:hint="eastAsia"/>
        </w:rPr>
        <w:t>　　　　一、微生态制剂实施品牌战略的意义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二、微生态制剂企业品牌的现状分析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三、我国微生态制剂企业的品牌战略</w:t>
      </w:r>
      <w:r>
        <w:rPr>
          <w:rFonts w:hint="eastAsia"/>
        </w:rPr>
        <w:br/>
      </w:r>
      <w:r>
        <w:rPr>
          <w:rFonts w:hint="eastAsia"/>
        </w:rPr>
        <w:t>　　　　四、微生态制剂品牌战略管理的策略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2025-2031年中国微生态制剂行业前景与风险预测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2025年中国微生态制剂市场前景分析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一、2025-2031年中国微生态制剂行业进入壁垒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二、2025-2031年中国微生态制剂行业盈利模式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三、2025-2031年中国微生态制剂行业盈利因素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2025-2031年中国微生态制剂行业投资机会分析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一、2025-2031年中国微生态制剂细分市场投资机会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二、2025-2031年中国微生态制剂行业区域市场投资潜力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2025-2031年中国微生态制剂行业投资风险分析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一、2025-2031年中国微生态制剂行业市场竞争风险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二、2025-2031年中国微生态制剂行业技术风险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三、2025-2031年中国微生态制剂行业政策风险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四、2025-2031年中国微生态制剂行业进入退出风险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微生态制剂行业研究结论</w:t>
      </w:r>
      <w:r>
        <w:rPr>
          <w:rFonts w:hint="eastAsia"/>
        </w:rPr>
        <w:br/>
      </w:r>
      <w:r>
        <w:rPr>
          <w:rFonts w:hint="eastAsia"/>
        </w:rPr>
        <w:t>　　第二节 微生态制剂行业投资价值评估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[^中^智^林^]微生态制剂行业投资建议</w:t>
      </w:r>
      <w:r>
        <w:rPr>
          <w:rFonts w:hint="eastAsia"/>
        </w:rPr>
        <w:br/>
      </w:r>
      <w:r>
        <w:rPr>
          <w:rFonts w:hint="eastAsia"/>
        </w:rPr>
        <w:t>　　　　一、微生态制剂行业投资策略建议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二、微生态制剂行业投资方向建议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三、微生态制剂行业投资方式建议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微生态制剂行业历程</w:t>
      </w:r>
      <w:r>
        <w:rPr>
          <w:rFonts w:hint="eastAsia"/>
        </w:rPr>
        <w:br/>
      </w:r>
      <w:r>
        <w:rPr>
          <w:rFonts w:hint="eastAsia"/>
        </w:rPr>
        <w:t>　　图表 微生态制剂行业生命周期</w:t>
      </w:r>
      <w:r>
        <w:rPr>
          <w:rFonts w:hint="eastAsia"/>
        </w:rPr>
        <w:br/>
      </w:r>
      <w:r>
        <w:rPr>
          <w:rFonts w:hint="eastAsia"/>
        </w:rPr>
        <w:t>　　图表 微生态制剂行业产业链分析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2019-2024年微生态制剂行业市场容量分析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2019-2024年中国微生态制剂行业产量及增长趋势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2019-2024年中国微生态制剂市场需求量及增速统计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2025年中国微生态制剂行业需求领域分布格局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2019-2024年中国微生态制剂行业盈利情况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2019-2024年中国微生态制剂行业利润总额统计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2019-2024年中国微生态制剂进口金额分析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2019-2024年中国微生态制剂出口数量分析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2019-2024年中国微生态制剂出口金额分析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2025年中国微生态制剂进口国家及地区分析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2025年中国微生态制剂出口国家及地区分析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2019-2024年中国微生态制剂行业企业平均规模情况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微生态制剂企业信息</w:t>
      </w:r>
      <w:r>
        <w:rPr>
          <w:rFonts w:hint="eastAsia"/>
        </w:rPr>
        <w:br/>
      </w:r>
      <w:r>
        <w:rPr>
          <w:rFonts w:hint="eastAsia"/>
        </w:rPr>
        <w:t>　　图表 微生态制剂企业经营情况分析</w:t>
      </w:r>
      <w:r>
        <w:rPr>
          <w:rFonts w:hint="eastAsia"/>
        </w:rPr>
        <w:br/>
      </w:r>
      <w:r>
        <w:rPr>
          <w:rFonts w:hint="eastAsia"/>
        </w:rPr>
        <w:t>　　图表 微生态制剂重点企业（三）主要经济指标情况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2025-2031年中国微生态制剂行业产能预测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2025-2031年中国微生态制剂行业市场容量预测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2025-2031年中国微生态制剂发展趋势预测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945788ee644f3" w:history="1">
        <w:r>
          <w:rPr>
            <w:rStyle w:val="Hyperlink"/>
          </w:rPr>
          <w:t>2025-2031年中国微生态制剂行业市场分析与前景趋势报告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945788ee644f3" w:history="1">
        <w:r>
          <w:rPr>
            <w:rStyle w:val="Hyperlink"/>
          </w:rPr>
          <w:t>https://www.20087.com/5/70/WeiShengTaiZhiJiHangYeFaZhanQianJing.html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微生物菌剂厂家、微生态制剂有哪些、生物制剂2023年价格表、微生态制剂的第九大功能是什么、微生态健康产业是做什么的、微生态制剂长乐胶囊功效、合生元微生态制剂、微生态制剂的第六大功能是什么睡眠还是调理、微生态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cb897d23248ee" w:history="1">
      <w:r>
        <w:rPr>
          <w:rStyle w:val="Hyperlink"/>
        </w:rPr>
        <w:t>2025-2031年中国微生态制剂行业市场分析与前景趋势报告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WeiShengTaiZhiJiHangYeFaZhanQianJing.html" TargetMode="External" Id="Rb15945788ee6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WeiShengTaiZhiJiHangYeFaZhanQianJing.html" TargetMode="External" Id="Rba7cb897d232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2024-10-29T04:47:00Z</dcterms:created>
  <dcterms:modified xsi:type="dcterms:W3CDTF">2024-10-29T05:47:00Z</dcterms:modified>
  <dc:subject>2025-2031年中国微生态制剂行业市场分析与前景趋势报告</dc:subject>
  <dc:title>2025-2031年中国微生态制剂行业市场分析与前景趋势报告</dc:title>
  <cp:keywords>2025-2031年中国微生态制剂行业市场分析与前景趋势报告</cp:keywords>
  <dc:description>2025-2031年中国微生态制剂行业市场分析与前景趋势报告</dc:description>
</cp:coreProperties>
</file>