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128c1c9242ea" w:history="1">
              <w:r>
                <w:rPr>
                  <w:rStyle w:val="Hyperlink"/>
                </w:rPr>
                <w:t>全球与中国环己酮类液晶中间体发展现状及前景趋势分析报告（2025-2031年）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128c1c9242ea" w:history="1">
              <w:r>
                <w:rPr>
                  <w:rStyle w:val="Hyperlink"/>
                </w:rPr>
                <w:t>全球与中国环己酮类液晶中间体发展现状及前景趋势分析报告（2025-2031年）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128c1c9242ea" w:history="1">
                <w:r>
                  <w:rPr>
                    <w:rStyle w:val="Hyperlink"/>
                  </w:rPr>
                  <w:t>https://www.20087.com/5/00/HuanJiTongLeiYeJingZhongJianTiShiChangXianZhuangHeQianJing.html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类液晶中间体是制造高性能液晶材料的关键原料，被广泛用于生产平板显示屏幕和其他光电子器件。随着显示技术的进步，特别是OLED和QLED显示屏的兴起，对液晶材料的光学和电学性能提出了更高要求，环己酮类中间体因其独特的分子结构而备受重视。</w:t>
      </w:r>
      <w:r>
        <w:rPr>
          <w:rFonts w:hint="eastAsia"/>
        </w:rPr>
        <w:br/>
      </w:r>
      <w:r>
        <w:rPr>
          <w:rFonts w:hint="eastAsia"/>
        </w:rPr>
        <w:t>　　未来，环己酮类液晶中间体的研发将聚焦于开发新型液晶化合物，以满足下一代显示技术的需求，如更高的分辨率、更快的响应速度和更宽的视角。同时，环保和可持续性将成为行业发展的关键考量，促使制造商转向绿色合成路线，减少生产过程中的废弃物和有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128c1c9242ea" w:history="1">
        <w:r>
          <w:rPr>
            <w:rStyle w:val="Hyperlink"/>
          </w:rPr>
          <w:t>全球与中国环己酮类液晶中间体发展现状及前景趋势分析报告（2025-2031年）</w:t>
        </w:r>
      </w:hyperlink>
      <w:r>
        <w:rPr>
          <w:rFonts w:hint="eastAsia"/>
        </w:rPr>
        <w:t>》依托国家统计局、相关行业协会的详实数据资料，系统解析了环己酮类液晶中间体行业的产业链结构、市场规模及需求现状，并对价格动态进行了解读。报告客观呈现了环己酮类液晶中间体行业发展状况，科学预测了市场前景与未来趋势，同时聚焦环己酮类液晶中间体重点企业，分析了市场竞争格局、集中度及品牌影响力。此外，报告通过细分市场领域，挖掘了环己酮类液晶中间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环己酮类液晶中间体市场概述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按照不同产品类型，环己酮类液晶中间体主要可以分为如下几个类别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全球不同产品类型环己酮类液晶中间体销售额增长趋势2020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环己酮衍生物</w:t>
      </w:r>
      <w:r>
        <w:rPr>
          <w:rFonts w:hint="eastAsia"/>
        </w:rPr>
        <w:br/>
      </w:r>
      <w:r>
        <w:rPr>
          <w:rFonts w:hint="eastAsia"/>
        </w:rPr>
        <w:t>　　　　1.2.3 环己酮环氧化物</w:t>
      </w:r>
      <w:r>
        <w:rPr>
          <w:rFonts w:hint="eastAsia"/>
        </w:rPr>
        <w:br/>
      </w:r>
      <w:r>
        <w:rPr>
          <w:rFonts w:hint="eastAsia"/>
        </w:rPr>
        <w:t>　　　　1.2.4 环己酮甲醚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从不同应用，环己酮类液晶中间体主要包括如下几个方面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全球不同应用环己酮类液晶中间体销售额增长趋势2020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光学器件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环己酮类液晶中间体行业背景、发展历史、现状及趋势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环己酮类液晶中间体行业目前现状分析</w:t>
      </w:r>
      <w:r>
        <w:rPr>
          <w:rFonts w:hint="eastAsia"/>
        </w:rPr>
        <w:br/>
      </w:r>
      <w:r>
        <w:rPr>
          <w:rFonts w:hint="eastAsia"/>
        </w:rPr>
        <w:t>　　　　1.4.2 环己酮类液晶中间体发展趋势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全球环己酮类液晶中间体总体规模分析</w:t>
      </w:r>
      <w:r>
        <w:rPr>
          <w:rFonts w:hint="eastAsia"/>
        </w:rPr>
        <w:br/>
      </w:r>
      <w:r>
        <w:rPr>
          <w:rFonts w:hint="eastAsia"/>
        </w:rPr>
        <w:t>　　2.1 全球环己酮类液晶中间体供需现状及预测（2020-2031）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全球环己酮类液晶中间体产能、产量、产能利用率及发展趋势（2020-2031）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全球环己酮类液晶中间体产量、需求量及发展趋势（2020-2031）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全球主要地区环己酮类液晶中间体产量及发展趋势（2020-2031）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全球主要地区环己酮类液晶中间体产量（2020-2025）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全球主要地区环己酮类液晶中间体产量（2025-2031）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全球主要地区环己酮类液晶中间体产量市场份额（2020-2031）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中国环己酮类液晶中间体供需现状及预测（2020-2031）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中国环己酮类液晶中间体产能、产量、产能利用率及发展趋势（2020-2031）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中国环己酮类液晶中间体产量、市场需求量及发展趋势（2020-2031）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全球环己酮类液晶中间体销量及销售额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全球市场环己酮类液晶中间体销售额（2020-2031）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全球市场环己酮类液晶中间体销量（2020-2031）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全球市场环己酮类液晶中间体价格趋势（2020-2031）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全球市场主要厂商环己酮类液晶中间体产能市场份额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全球市场主要厂商环己酮类液晶中间体销量（2020-2025）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全球市场主要厂商环己酮类液晶中间体销量（2020-2025）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全球市场主要厂商环己酮类液晶中间体销售收入（2020-2025）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全球市场主要厂商环己酮类液晶中间体销售价格（2020-2025）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2025年全球主要生产商环己酮类液晶中间体收入排名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中国市场主要厂商环己酮类液晶中间体销量（2020-2025）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中国市场主要厂商环己酮类液晶中间体销量（2020-2025）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中国市场主要厂商环己酮类液晶中间体销售收入（2020-2025）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2025年中国主要生产商环己酮类液晶中间体收入排名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中国市场主要厂商环己酮类液晶中间体销售价格（2020-2025）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全球主要厂商环己酮类液晶中间体总部及产地分布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全球主要厂商成立时间及环己酮类液晶中间体商业化日期</w:t>
      </w:r>
      <w:r>
        <w:rPr>
          <w:rFonts w:hint="eastAsia"/>
        </w:rPr>
        <w:br/>
      </w:r>
      <w:r>
        <w:rPr>
          <w:rFonts w:hint="eastAsia"/>
        </w:rPr>
        <w:t>　　3.6 全球主要厂商环己酮类液晶中间体产品类型及应用</w:t>
      </w:r>
      <w:r>
        <w:rPr>
          <w:rFonts w:hint="eastAsia"/>
        </w:rPr>
        <w:br/>
      </w:r>
      <w:r>
        <w:rPr>
          <w:rFonts w:hint="eastAsia"/>
        </w:rPr>
        <w:t>　　3.7 环己酮类液晶中间体行业集中度、竞争程度分析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环己酮类液晶中间体行业集中度分析：2025年全球Top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全球环己酮类液晶中间体第一梯队、第二梯队和第三梯队生产商（品牌）及市场份额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全球环己酮类液晶中间体主要地区分析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全球主要地区环己酮类液晶中间体市场规模分析：2020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全球主要地区环己酮类液晶中间体销售收入及市场份额（2020-2025年）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全球主要地区环己酮类液晶中间体销售收入预测（2025-2031年）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全球主要地区环己酮类液晶中间体销量分析：2020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全球主要地区环己酮类液晶中间体销量及市场份额（2020-2025年）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全球主要地区环己酮类液晶中间体销量及市场份额预测（2025-2031）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印度市场环己酮类液晶中间体销量、收入及增长率（2020-2031）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环己酮类液晶中间体销量、收入、价格及毛利率（2020-2025）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不同产品类型环己酮类液晶中间体分析</w:t>
      </w:r>
      <w:r>
        <w:rPr>
          <w:rFonts w:hint="eastAsia"/>
        </w:rPr>
        <w:br/>
      </w:r>
      <w:r>
        <w:rPr>
          <w:rFonts w:hint="eastAsia"/>
        </w:rPr>
        <w:t>　　6.1 全球不同产品类型环己酮类液晶中间体销量（2020-2031）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全球不同产品类型环己酮类液晶中间体销量及市场份额（2020-2025）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全球不同产品类型环己酮类液晶中间体销量预测（2025-2031）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全球不同产品类型环己酮类液晶中间体收入（2020-2031）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全球不同产品类型环己酮类液晶中间体收入及市场份额（2020-2025）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全球不同产品类型环己酮类液晶中间体收入预测（2025-2031）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全球不同产品类型环己酮类液晶中间体价格走势（2020-2031）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不同应用环己酮类液晶中间体分析</w:t>
      </w:r>
      <w:r>
        <w:rPr>
          <w:rFonts w:hint="eastAsia"/>
        </w:rPr>
        <w:br/>
      </w:r>
      <w:r>
        <w:rPr>
          <w:rFonts w:hint="eastAsia"/>
        </w:rPr>
        <w:t>　　7.1 全球不同应用环己酮类液晶中间体销量（2020-2031）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全球不同应用环己酮类液晶中间体销量及市场份额（2020-2025）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全球不同应用环己酮类液晶中间体销量预测（2025-2031）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全球不同应用环己酮类液晶中间体收入（2020-2031）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全球不同应用环己酮类液晶中间体收入及市场份额（2020-2025）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全球不同应用环己酮类液晶中间体收入预测（2025-2031）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全球不同应用环己酮类液晶中间体价格走势（2020-2031）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环己酮类液晶中间体产业链分析</w:t>
      </w:r>
      <w:r>
        <w:rPr>
          <w:rFonts w:hint="eastAsia"/>
        </w:rPr>
        <w:br/>
      </w:r>
      <w:r>
        <w:rPr>
          <w:rFonts w:hint="eastAsia"/>
        </w:rPr>
        <w:t>　　8.2 环己酮类液晶中间体产业上游供应分析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环己酮类液晶中间体下游典型客户</w:t>
      </w:r>
      <w:r>
        <w:rPr>
          <w:rFonts w:hint="eastAsia"/>
        </w:rPr>
        <w:br/>
      </w:r>
      <w:r>
        <w:rPr>
          <w:rFonts w:hint="eastAsia"/>
        </w:rPr>
        <w:t>　　8.4 环己酮类液晶中间体销售渠道分析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环己酮类液晶中间体行业发展机遇及主要驱动因素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环己酮类液晶中间体行业发展面临的风险</w:t>
      </w:r>
      <w:r>
        <w:rPr>
          <w:rFonts w:hint="eastAsia"/>
        </w:rPr>
        <w:br/>
      </w:r>
      <w:r>
        <w:rPr>
          <w:rFonts w:hint="eastAsia"/>
        </w:rPr>
        <w:t>　　9.3 环己酮类液晶中间体行业政策分析</w:t>
      </w:r>
      <w:r>
        <w:rPr>
          <w:rFonts w:hint="eastAsia"/>
        </w:rPr>
        <w:br/>
      </w:r>
      <w:r>
        <w:rPr>
          <w:rFonts w:hint="eastAsia"/>
        </w:rPr>
        <w:t>　　9.4 环己酮类液晶中间体中国企业SWOT分析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全球不同产品类型环己酮类液晶中间体销售额增长（CAGR）趋势2020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环己酮类液晶中间体行业目前发展现状</w:t>
      </w:r>
      <w:r>
        <w:rPr>
          <w:rFonts w:hint="eastAsia"/>
        </w:rPr>
        <w:br/>
      </w:r>
      <w:r>
        <w:rPr>
          <w:rFonts w:hint="eastAsia"/>
        </w:rPr>
        <w:t>　　表 4： 环己酮类液晶中间体发展趋势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全球主要地区环己酮类液晶中间体产量增速（CAGR）：（2020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全球主要地区环己酮类液晶中间体产量（2020-2025）&amp;（吨）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全球主要地区环己酮类液晶中间体产量（2025-2031）&amp;（吨）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全球主要地区环己酮类液晶中间体产量市场份额（2020-2025）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全球主要地区环己酮类液晶中间体产量（2025-2031）&amp;（吨）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全球市场主要厂商环己酮类液晶中间体产能（2024-2025）&amp;（吨）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全球市场主要厂商环己酮类液晶中间体销量（2020-2025）&amp;（吨）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全球市场主要厂商环己酮类液晶中间体销量市场份额（2020-2025）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全球市场主要厂商环己酮类液晶中间体销售收入（2020-2025）&amp;（百万美元）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全球市场主要厂商环己酮类液晶中间体销售收入市场份额（2020-2025）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全球市场主要厂商环己酮类液晶中间体销售价格（2020-2025）&amp;（美元/吨）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2025年全球主要生产商环己酮类液晶中间体收入排名（百万美元）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中国市场主要厂商环己酮类液晶中间体销量（2020-2025）&amp;（吨）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中国市场主要厂商环己酮类液晶中间体销量市场份额（2020-2025）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中国市场主要厂商环己酮类液晶中间体销售收入（2020-2025）&amp;（百万美元）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中国市场主要厂商环己酮类液晶中间体销售收入市场份额（2020-2025）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2025年中国主要生产商环己酮类液晶中间体收入排名（百万美元）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中国市场主要厂商环己酮类液晶中间体销售价格（2020-2025）&amp;（美元/吨）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全球主要厂商环己酮类液晶中间体总部及产地分布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全球主要厂商成立时间及环己酮类液晶中间体商业化日期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全球主要厂商环己酮类液晶中间体产品类型及应用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2025年全球环己酮类液晶中间体主要厂商市场地位（第一梯队、第二梯队和第三梯队）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全球环己酮类液晶中间体市场投资、并购等现状分析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全球主要地区环己酮类液晶中间体销售收入增速：（2020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全球主要地区环己酮类液晶中间体销售收入（2020-2025）&amp;（百万美元）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全球主要地区环己酮类液晶中间体销售收入市场份额（2020-2025）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全球主要地区环己酮类液晶中间体收入（2025-2031）&amp;（百万美元）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全球主要地区环己酮类液晶中间体收入市场份额（2025-2031）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全球主要地区环己酮类液晶中间体销量（吨）：2020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全球主要地区环己酮类液晶中间体销量（2020-2025）&amp;（吨）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全球主要地区环己酮类液晶中间体销量市场份额（2020-2025）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全球主要地区环己酮类液晶中间体销量（2025-2031）&amp;（吨）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全球主要地区环己酮类液晶中间体销量份额（2025-2031）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环己酮类液晶中间体生产基地、销售区域、竞争对手及市场地位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环己酮类液晶中间体产品规格、参数及市场应用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环己酮类液晶中间体销量（吨）、收入（百万美元）、价格（美元/吨）及毛利率（2020-2025）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全球不同产品类型环己酮类液晶中间体销量（2020-2025年）&amp;（吨）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全球不同产品类型环己酮类液晶中间体销量市场份额（2020-2025）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全球不同产品类型环己酮类液晶中间体销量预测（2025-2031）&amp;（吨）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全球市场不同产品类型环己酮类液晶中间体销量市场份额预测（2025-2031）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全球不同产品类型环己酮类液晶中间体收入（2020-2025年）&amp;（百万美元）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全球不同产品类型环己酮类液晶中间体收入市场份额（2020-2025）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全球不同产品类型环己酮类液晶中间体收入预测（2025-2031）&amp;（百万美元）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全球不同产品类型环己酮类液晶中间体收入市场份额预测（2025-2031）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全球不同应用环己酮类液晶中间体销量（2020-2025年）&amp;（吨）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全球不同应用环己酮类液晶中间体销量市场份额（2020-2025）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全球不同应用环己酮类液晶中间体销量预测（2025-2031）&amp;（吨）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全球市场不同应用环己酮类液晶中间体销量市场份额预测（2025-2031）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全球不同应用环己酮类液晶中间体收入（2020-2025年）&amp;（百万美元）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全球不同应用环己酮类液晶中间体收入市场份额（2020-2025）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全球不同应用环己酮类液晶中间体收入预测（2025-2031）&amp;（百万美元）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全球不同应用环己酮类液晶中间体收入市场份额预测（2025-2031）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环己酮类液晶中间体上游原料供应商及联系方式列表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环己酮类液晶中间体典型客户列表</w:t>
      </w:r>
      <w:r>
        <w:rPr>
          <w:rFonts w:hint="eastAsia"/>
        </w:rPr>
        <w:br/>
      </w:r>
      <w:r>
        <w:rPr>
          <w:rFonts w:hint="eastAsia"/>
        </w:rPr>
        <w:t>　　表 96： 环己酮类液晶中间体主要销售模式及销售渠道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环己酮类液晶中间体行业发展机遇及主要驱动因素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环己酮类液晶中间体行业发展面临的风险</w:t>
      </w:r>
      <w:r>
        <w:rPr>
          <w:rFonts w:hint="eastAsia"/>
        </w:rPr>
        <w:br/>
      </w:r>
      <w:r>
        <w:rPr>
          <w:rFonts w:hint="eastAsia"/>
        </w:rPr>
        <w:t>　　表 99： 环己酮类液晶中间体行业政策分析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环己酮类液晶中间体产品图片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全球不同产品类型环己酮类液晶中间体销售额2020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全球不同产品类型环己酮类液晶中间体市场份额2024 VS 2025</w:t>
      </w:r>
      <w:r>
        <w:rPr>
          <w:rFonts w:hint="eastAsia"/>
        </w:rPr>
        <w:br/>
      </w:r>
      <w:r>
        <w:rPr>
          <w:rFonts w:hint="eastAsia"/>
        </w:rPr>
        <w:t>　　图 4： 环己酮衍生物产品图片</w:t>
      </w:r>
      <w:r>
        <w:rPr>
          <w:rFonts w:hint="eastAsia"/>
        </w:rPr>
        <w:br/>
      </w:r>
      <w:r>
        <w:rPr>
          <w:rFonts w:hint="eastAsia"/>
        </w:rPr>
        <w:t>　　图 5： 环己酮环氧化物产品图片</w:t>
      </w:r>
      <w:r>
        <w:rPr>
          <w:rFonts w:hint="eastAsia"/>
        </w:rPr>
        <w:br/>
      </w:r>
      <w:r>
        <w:rPr>
          <w:rFonts w:hint="eastAsia"/>
        </w:rPr>
        <w:t>　　图 6： 环己酮甲醚产品图片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全球不同应用环己酮类液晶中间体市场份额2024 VS 2025</w:t>
      </w:r>
      <w:r>
        <w:rPr>
          <w:rFonts w:hint="eastAsia"/>
        </w:rPr>
        <w:br/>
      </w:r>
      <w:r>
        <w:rPr>
          <w:rFonts w:hint="eastAsia"/>
        </w:rPr>
        <w:t>　　图 10： 液晶显示器</w:t>
      </w:r>
      <w:r>
        <w:rPr>
          <w:rFonts w:hint="eastAsia"/>
        </w:rPr>
        <w:br/>
      </w:r>
      <w:r>
        <w:rPr>
          <w:rFonts w:hint="eastAsia"/>
        </w:rPr>
        <w:t>　　图 11： 光学器件</w:t>
      </w:r>
      <w:r>
        <w:rPr>
          <w:rFonts w:hint="eastAsia"/>
        </w:rPr>
        <w:br/>
      </w:r>
      <w:r>
        <w:rPr>
          <w:rFonts w:hint="eastAsia"/>
        </w:rPr>
        <w:t>　　图 12： 电子器件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全球环己酮类液晶中间体产能、产量、产能利用率及发展趋势（2020-2031）&amp;（吨）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全球环己酮类液晶中间体产量、需求量及发展趋势（2020-2031）&amp;（吨）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全球主要地区环己酮类液晶中间体产量（2020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全球主要地区环己酮类液晶中间体产量市场份额（2020-2031）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中国环己酮类液晶中间体产能、产量、产能利用率及发展趋势（2020-2031）&amp;（吨）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中国环己酮类液晶中间体产量、市场需求量及发展趋势（2020-2031）&amp;（吨）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全球环己酮类液晶中间体市场销售额及增长率：（2020-2031）&amp;（百万美元）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全球市场环己酮类液晶中间体市场规模：2020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全球市场环己酮类液晶中间体价格趋势（2020-2031）&amp;（美元/吨）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2025年全球市场主要厂商环己酮类液晶中间体销量市场份额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2025年全球市场主要厂商环己酮类液晶中间体收入市场份额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2025年中国市场主要厂商环己酮类液晶中间体销量市场份额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2025年中国市场主要厂商环己酮类液晶中间体收入市场份额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2025年全球前五大生产商环己酮类液晶中间体市场份额</w:t>
      </w:r>
      <w:r>
        <w:rPr>
          <w:rFonts w:hint="eastAsia"/>
        </w:rPr>
        <w:br/>
      </w:r>
      <w:r>
        <w:rPr>
          <w:rFonts w:hint="eastAsia"/>
        </w:rPr>
        <w:t>　　图 29： 2025年全球环己酮类液晶中间体第一梯队、第二梯队和第三梯队厂商及市场份额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全球主要地区环己酮类液晶中间体销售收入（2020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全球主要地区环己酮类液晶中间体销售收入市场份额（2024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印度市场环己酮类液晶中间体销量及增长率（2020-2031）&amp;（吨）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印度市场环己酮类液晶中间体收入及增长率（2020-2031）&amp;（百万美元）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全球不同产品类型环己酮类液晶中间体价格走势（2020-2031）&amp;（美元/吨）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全球不同应用环己酮类液晶中间体价格走势（2020-2031）&amp;（美元/吨）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环己酮类液晶中间体产业链</w:t>
      </w:r>
      <w:r>
        <w:rPr>
          <w:rFonts w:hint="eastAsia"/>
        </w:rPr>
        <w:br/>
      </w:r>
      <w:r>
        <w:rPr>
          <w:rFonts w:hint="eastAsia"/>
        </w:rPr>
        <w:t>　　图 47： 环己酮类液晶中间体中国企业SWOT分析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128c1c9242ea" w:history="1">
        <w:r>
          <w:rPr>
            <w:rStyle w:val="Hyperlink"/>
          </w:rPr>
          <w:t>全球与中国环己酮类液晶中间体发展现状及前景趋势分析报告（2025-2031年）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128c1c9242ea" w:history="1">
        <w:r>
          <w:rPr>
            <w:rStyle w:val="Hyperlink"/>
          </w:rPr>
          <w:t>https://www.20087.com/5/00/HuanJiTongLeiYeJingZhongJianTiShiChangXianZhuangHeQianJing.html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热点：环己酮又叫什么、环己酮结构、液晶、环己酮性状、环己酮多少度结晶、环己酮加成、环己二烯二酮、环己酮的凝固点、药物中间体有哪些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391f09f224ed1" w:history="1">
      <w:r>
        <w:rPr>
          <w:rStyle w:val="Hyperlink"/>
        </w:rPr>
        <w:t>全球与中国环己酮类液晶中间体发展现状及前景趋势分析报告（2025-2031年）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nJiTongLeiYeJingZhongJianTiShiChangXianZhuangHeQianJing.html" TargetMode="External" Id="R303b128c1c92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nJiTongLeiYeJingZhongJianTiShiChangXianZhuangHeQianJing.html" TargetMode="External" Id="R588391f09f22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2025-01-24T00:34:00Z</dcterms:created>
  <dcterms:modified xsi:type="dcterms:W3CDTF">2025-01-24T01:34:00Z</dcterms:modified>
  <dc:subject>全球与中国环己酮类液晶中间体发展现状及前景趋势分析报告（2025-2031年）</dc:subject>
  <dc:title>全球与中国环己酮类液晶中间体发展现状及前景趋势分析报告（2025-2031年）</dc:title>
  <cp:keywords>全球与中国环己酮类液晶中间体发展现状及前景趋势分析报告（2025-2031年）</cp:keywords>
  <dc:description>全球与中国环己酮类液晶中间体发展现状及前景趋势分析报告（2025-2031年）</dc:description>
</cp:coreProperties>
</file>