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f1b717a0c4055" w:history="1">
              <w:r>
                <w:rPr>
                  <w:rStyle w:val="Hyperlink"/>
                </w:rPr>
                <w:t>2025-2031年中国天然橡胶行业现状分析及发展前景预测报告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f1b717a0c4055" w:history="1">
              <w:r>
                <w:rPr>
                  <w:rStyle w:val="Hyperlink"/>
                </w:rPr>
                <w:t>2025-2031年中国天然橡胶行业现状分析及发展前景预测报告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f1b717a0c4055" w:history="1">
                <w:r>
                  <w:rPr>
                    <w:rStyle w:val="Hyperlink"/>
                  </w:rPr>
                  <w:t>https://www.20087.com/6/80/TianRanXiangJiaoHangYeFenXiBaoGao.html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工业原材料，主要用于轮胎制造及其他橡胶制品。全球天然橡胶市场受到气候条件、种植面积、生产技术等因素的影响，价格波动频繁。近年来，随着电动汽车的普及和环保标准的提高，对高性能轮胎的需求增加，推动了天然橡胶行业的技术革新和可持续发展。</w:t>
      </w:r>
      <w:r>
        <w:rPr>
          <w:rFonts w:hint="eastAsia"/>
        </w:rPr>
        <w:br/>
      </w:r>
      <w:r>
        <w:rPr>
          <w:rFonts w:hint="eastAsia"/>
        </w:rPr>
        <w:t>　　天然橡胶行业未来将更加注重可持续种植和生产，包括减少化学肥料和农药的使用，以及采用更环保的收割和加工技术。同时，行业将探索生物技术，如基因改良和病虫害抗性培育，以提高橡胶树的产量和质量。此外，天然橡胶的循环经济模式，如废旧轮胎的回收利用，将得到更多关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f1b717a0c4055" w:history="1">
        <w:r>
          <w:rPr>
            <w:rStyle w:val="Hyperlink"/>
          </w:rPr>
          <w:t>2025-2031年中国天然橡胶行业现状分析及发展前景预测报告</w:t>
        </w:r>
      </w:hyperlink>
      <w:r>
        <w:rPr>
          <w:rFonts w:hint="eastAsia"/>
        </w:rPr>
        <w:t>》基于权威数据资源和长期市场监测数据库，对中国天然橡胶市场进行了深入调研。报告全面剖析了天然橡胶市场现状，科学预判了行业未来趋势，并深入挖掘了天然橡胶行业的投资价值。此外，报告还针对天然橡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中国天然橡胶行业发展环境</w:t>
      </w:r>
      <w:r>
        <w:rPr>
          <w:rFonts w:hint="eastAsia"/>
        </w:rPr>
        <w:br/>
      </w:r>
      <w:r>
        <w:rPr>
          <w:rFonts w:hint="eastAsia"/>
        </w:rPr>
        <w:t>　　第一节 天然橡胶行业及属性分析</w:t>
      </w:r>
      <w:r>
        <w:rPr>
          <w:rFonts w:hint="eastAsia"/>
        </w:rPr>
        <w:br/>
      </w:r>
      <w:r>
        <w:rPr>
          <w:rFonts w:hint="eastAsia"/>
        </w:rPr>
        <w:t>　　　　一、天然橡胶行业定义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四、天然橡胶行业周期属性</w:t>
      </w:r>
      <w:r>
        <w:rPr>
          <w:rFonts w:hint="eastAsia"/>
        </w:rPr>
        <w:br/>
      </w:r>
      <w:r>
        <w:rPr>
          <w:rFonts w:hint="eastAsia"/>
        </w:rPr>
        <w:t>　　第二节 天然橡胶行业经济发展环境</w:t>
      </w:r>
      <w:r>
        <w:rPr>
          <w:rFonts w:hint="eastAsia"/>
        </w:rPr>
        <w:br/>
      </w:r>
      <w:r>
        <w:rPr>
          <w:rFonts w:hint="eastAsia"/>
        </w:rPr>
        <w:t>　　第三节 天然橡胶行业政策发展环境</w:t>
      </w:r>
      <w:r>
        <w:rPr>
          <w:rFonts w:hint="eastAsia"/>
        </w:rPr>
        <w:br/>
      </w:r>
      <w:r>
        <w:rPr>
          <w:rFonts w:hint="eastAsia"/>
        </w:rPr>
        <w:t>　　第四节 天然橡胶行业社会发展环境</w:t>
      </w:r>
      <w:r>
        <w:rPr>
          <w:rFonts w:hint="eastAsia"/>
        </w:rPr>
        <w:br/>
      </w:r>
      <w:r>
        <w:rPr>
          <w:rFonts w:hint="eastAsia"/>
        </w:rPr>
        <w:t>　　第五节 天然橡胶投融资发展环境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2019-2024年中国天然橡胶行业总体规模</w:t>
      </w:r>
      <w:r>
        <w:rPr>
          <w:rFonts w:hint="eastAsia"/>
        </w:rPr>
        <w:br/>
      </w:r>
      <w:r>
        <w:rPr>
          <w:rFonts w:hint="eastAsia"/>
        </w:rPr>
        <w:t>　　第二节 中国天然橡胶行业盈利情况分析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二、2024年天然橡胶行业产量特点分析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二、2024年中国天然橡胶行业市场需求特点分析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三、2025-2031年中国天然橡胶市场需求预测分析</w:t>
      </w:r>
      <w:r>
        <w:rPr>
          <w:rFonts w:hint="eastAsia"/>
        </w:rPr>
        <w:br/>
      </w:r>
      <w:r>
        <w:rPr>
          <w:rFonts w:hint="eastAsia"/>
        </w:rPr>
        <w:t>　　第五节 天然橡胶产业供需平衡状况分析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我国天然橡胶行业前景与机遇分析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二、我国天然橡胶发展机遇分析</w:t>
      </w:r>
      <w:r>
        <w:rPr>
          <w:rFonts w:hint="eastAsia"/>
        </w:rPr>
        <w:br/>
      </w:r>
      <w:r>
        <w:rPr>
          <w:rFonts w:hint="eastAsia"/>
        </w:rPr>
        <w:t>　　　　三、2025年天然橡胶的发展机遇分析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四、新冠疫情对天然橡胶行业的影响分析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2025-2031年中国天然橡胶市场趋势分析</w:t>
      </w:r>
      <w:r>
        <w:rPr>
          <w:rFonts w:hint="eastAsia"/>
        </w:rPr>
        <w:br/>
      </w:r>
      <w:r>
        <w:rPr>
          <w:rFonts w:hint="eastAsia"/>
        </w:rPr>
        <w:t>　　　　一、天然橡胶市场趋势总结</w:t>
      </w:r>
      <w:r>
        <w:rPr>
          <w:rFonts w:hint="eastAsia"/>
        </w:rPr>
        <w:br/>
      </w:r>
      <w:r>
        <w:rPr>
          <w:rFonts w:hint="eastAsia"/>
        </w:rPr>
        <w:t>　　　　二、天然橡胶发展趋势分析</w:t>
      </w:r>
      <w:r>
        <w:rPr>
          <w:rFonts w:hint="eastAsia"/>
        </w:rPr>
        <w:br/>
      </w:r>
      <w:r>
        <w:rPr>
          <w:rFonts w:hint="eastAsia"/>
        </w:rPr>
        <w:t>　　　　三、天然橡胶市场发展空间</w:t>
      </w:r>
      <w:r>
        <w:rPr>
          <w:rFonts w:hint="eastAsia"/>
        </w:rPr>
        <w:br/>
      </w:r>
      <w:r>
        <w:rPr>
          <w:rFonts w:hint="eastAsia"/>
        </w:rPr>
        <w:t>　　　　四、天然橡胶产业政策趋向</w:t>
      </w:r>
      <w:r>
        <w:rPr>
          <w:rFonts w:hint="eastAsia"/>
        </w:rPr>
        <w:br/>
      </w:r>
      <w:r>
        <w:rPr>
          <w:rFonts w:hint="eastAsia"/>
        </w:rPr>
        <w:t>　　　　五、天然橡胶技术革新趋势</w:t>
      </w:r>
      <w:r>
        <w:rPr>
          <w:rFonts w:hint="eastAsia"/>
        </w:rPr>
        <w:br/>
      </w:r>
      <w:r>
        <w:rPr>
          <w:rFonts w:hint="eastAsia"/>
        </w:rPr>
        <w:t>　　　　六、天然橡胶价格走势分析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七、国际环境对天然橡胶行业的影响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一、2025年天然橡胶行业投资状况分析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三、2025年天然橡胶行业投资趋势预测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四、2025年天然橡胶行业投资方向</w:t>
      </w:r>
      <w:r>
        <w:rPr>
          <w:rFonts w:hint="eastAsia"/>
        </w:rPr>
        <w:br/>
      </w:r>
      <w:r>
        <w:rPr>
          <w:rFonts w:hint="eastAsia"/>
        </w:rPr>
        <w:t>　　　　五、2025年天然橡胶行业投资建议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2025-2031年天然橡胶行业投资风险及控制策略分析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中智林－天然橡胶行业项目投资建议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天然橡胶行业类别</w:t>
      </w:r>
      <w:r>
        <w:rPr>
          <w:rFonts w:hint="eastAsia"/>
        </w:rPr>
        <w:br/>
      </w:r>
      <w:r>
        <w:rPr>
          <w:rFonts w:hint="eastAsia"/>
        </w:rPr>
        <w:t>　　图表 天然橡胶行业产业链调研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天然橡胶行业标准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2019-2024年中国天然橡胶行业产量统计</w:t>
      </w:r>
      <w:r>
        <w:rPr>
          <w:rFonts w:hint="eastAsia"/>
        </w:rPr>
        <w:br/>
      </w:r>
      <w:r>
        <w:rPr>
          <w:rFonts w:hint="eastAsia"/>
        </w:rPr>
        <w:t>　　图表 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2019-2024年中国天然橡胶行情</w:t>
      </w:r>
      <w:r>
        <w:rPr>
          <w:rFonts w:hint="eastAsia"/>
        </w:rPr>
        <w:br/>
      </w:r>
      <w:r>
        <w:rPr>
          <w:rFonts w:hint="eastAsia"/>
        </w:rPr>
        <w:t>　　图表 2019-2024年中国天然橡胶价格走势图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天然橡胶行业竞争对手分析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天然橡胶行业准入条件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f1b717a0c4055" w:history="1">
        <w:r>
          <w:rPr>
            <w:rStyle w:val="Hyperlink"/>
          </w:rPr>
          <w:t>2025-2031年中国天然橡胶行业现状分析及发展前景预测报告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f1b717a0c4055" w:history="1">
        <w:r>
          <w:rPr>
            <w:rStyle w:val="Hyperlink"/>
          </w:rPr>
          <w:t>https://www.20087.com/6/80/TianRanXiangJiaoHangYeFenXiBaoGao.html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90b4ed3a4283" w:history="1">
      <w:r>
        <w:rPr>
          <w:rStyle w:val="Hyperlink"/>
        </w:rPr>
        <w:t>2025-2031年中国天然橡胶行业现状分析及发展前景预测报告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anRanXiangJiaoHangYeFenXiBaoGao.html" TargetMode="External" Id="Rdc8f1b717a0c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anRanXiangJiaoHangYeFenXiBaoGao.html" TargetMode="External" Id="Rad9d90b4ed3a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2024-10-03T01:03:00Z</dcterms:created>
  <dcterms:modified xsi:type="dcterms:W3CDTF">2024-10-03T02:03:00Z</dcterms:modified>
  <dc:subject>2025-2031年中国天然橡胶行业现状分析及发展前景预测报告</dc:subject>
  <dc:title>2025-2031年中国天然橡胶行业现状分析及发展前景预测报告</dc:title>
  <cp:keywords>2025-2031年中国天然橡胶行业现状分析及发展前景预测报告</cp:keywords>
  <dc:description>2025-2031年中国天然橡胶行业现状分析及发展前景预测报告</dc:description>
</cp:coreProperties>
</file>