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cad4a792d45e7" w:history="1">
              <w:r>
                <w:rPr>
                  <w:rStyle w:val="Hyperlink"/>
                </w:rPr>
                <w:t>2025-2031年全球与中国数码印花墨水市场研究及发展趋势报告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cad4a792d45e7" w:history="1">
              <w:r>
                <w:rPr>
                  <w:rStyle w:val="Hyperlink"/>
                </w:rPr>
                <w:t>2025-2031年全球与中国数码印花墨水市场研究及发展趋势报告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cad4a792d45e7" w:history="1">
                <w:r>
                  <w:rPr>
                    <w:rStyle w:val="Hyperlink"/>
                  </w:rPr>
                  <w:t>https://www.20087.com/6/60/ShuMaYinHuaMoShuiHangYeQianJingQuShi.html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花技术的兴起带动了数码印花墨水市场的快速发展，这类墨水专为喷墨打印技术设计，具有颜色鲜艳、环保性好、耐洗牢度高等特点。当前市场上，水性、溶剂型、颜料型和活性染料型墨水各有应用，满足不同面料和打印需求。技术上，不断优化的纳米分散技术、低迁移技术提高了墨水的稳定性和印刷精度，同时，环保标准的提升促使厂商开发低VOCs排放、无害化的产品。</w:t>
      </w:r>
      <w:r>
        <w:rPr>
          <w:rFonts w:hint="eastAsia"/>
        </w:rPr>
        <w:br/>
      </w:r>
      <w:r>
        <w:rPr>
          <w:rFonts w:hint="eastAsia"/>
        </w:rPr>
        <w:t>　　数码印花墨水的未来趋势将聚焦于技术创新和可持续发展。随着个性化定制需求的增长，墨水的色域宽度、打印适应性将得到进一步提升，以满足多样化图案和材料的需求。环保法规的严格要求将推动无水印花墨水、生物基墨水的研发，减少对环境的影响。此外，与数字化工作流程的无缝对接，以及对墨水循环使用技术的探索，将是提升行业整体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cad4a792d45e7" w:history="1">
        <w:r>
          <w:rPr>
            <w:rStyle w:val="Hyperlink"/>
          </w:rPr>
          <w:t>2025-2031年全球与中国数码印花墨水市场研究及发展趋势报告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数码印花墨水行业的发展现状、市场规模、供需动态及进出口情况。报告详细解读了数码印花墨水产业链上下游、重点区域市场、竞争格局及领先企业的表现，同时评估了数码印花墨水行业风险与投资机会。通过对数码印花墨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中国数码印花墨水概述</w:t>
      </w:r>
      <w:r>
        <w:rPr>
          <w:rFonts w:hint="eastAsia"/>
        </w:rPr>
        <w:br/>
      </w:r>
      <w:r>
        <w:rPr>
          <w:rFonts w:hint="eastAsia"/>
        </w:rPr>
        <w:t>　　第一节 数码印花墨水行业定义</w:t>
      </w:r>
      <w:r>
        <w:rPr>
          <w:rFonts w:hint="eastAsia"/>
        </w:rPr>
        <w:br/>
      </w:r>
      <w:r>
        <w:rPr>
          <w:rFonts w:hint="eastAsia"/>
        </w:rPr>
        <w:t>　　第二节 数码印花墨水行业发展特性</w:t>
      </w:r>
      <w:r>
        <w:rPr>
          <w:rFonts w:hint="eastAsia"/>
        </w:rPr>
        <w:br/>
      </w:r>
      <w:r>
        <w:rPr>
          <w:rFonts w:hint="eastAsia"/>
        </w:rPr>
        <w:t>　　第三节 数码印花墨水产业链分析</w:t>
      </w:r>
      <w:r>
        <w:rPr>
          <w:rFonts w:hint="eastAsia"/>
        </w:rPr>
        <w:br/>
      </w:r>
      <w:r>
        <w:rPr>
          <w:rFonts w:hint="eastAsia"/>
        </w:rPr>
        <w:t>　　第四节 数码印花墨水行业生命周期分析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2024-2025年国外主要数码印花墨水市场发展概况</w:t>
      </w:r>
      <w:r>
        <w:rPr>
          <w:rFonts w:hint="eastAsia"/>
        </w:rPr>
        <w:br/>
      </w:r>
      <w:r>
        <w:rPr>
          <w:rFonts w:hint="eastAsia"/>
        </w:rPr>
        <w:t>　　第一节 全球数码印花墨水市场发展分析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欧洲地区主要国家数码印花墨水市场概况</w:t>
      </w:r>
      <w:r>
        <w:rPr>
          <w:rFonts w:hint="eastAsia"/>
        </w:rPr>
        <w:br/>
      </w:r>
      <w:r>
        <w:rPr>
          <w:rFonts w:hint="eastAsia"/>
        </w:rPr>
        <w:t>　　第三节 北美地区数码印花墨水市场概况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亚洲地区主要国家数码印花墨水市场概况</w:t>
      </w:r>
      <w:r>
        <w:rPr>
          <w:rFonts w:hint="eastAsia"/>
        </w:rPr>
        <w:br/>
      </w:r>
      <w:r>
        <w:rPr>
          <w:rFonts w:hint="eastAsia"/>
        </w:rPr>
        <w:t>　　第五节 全球数码印花墨水市场发展预测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2024-2025年中国数码印花墨水发展环境分析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数码印花墨水行业相关政策、标准</w:t>
      </w:r>
      <w:r>
        <w:rPr>
          <w:rFonts w:hint="eastAsia"/>
        </w:rPr>
        <w:br/>
      </w:r>
      <w:r>
        <w:rPr>
          <w:rFonts w:hint="eastAsia"/>
        </w:rPr>
        <w:t>　　第三节 数码印花墨水行业相关发展规划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中国数码印花墨水技术发展分析</w:t>
      </w:r>
      <w:r>
        <w:rPr>
          <w:rFonts w:hint="eastAsia"/>
        </w:rPr>
        <w:br/>
      </w:r>
      <w:r>
        <w:rPr>
          <w:rFonts w:hint="eastAsia"/>
        </w:rPr>
        <w:t>　　第一节 当前数码印花墨水技术发展现状分析</w:t>
      </w:r>
      <w:r>
        <w:rPr>
          <w:rFonts w:hint="eastAsia"/>
        </w:rPr>
        <w:br/>
      </w:r>
      <w:r>
        <w:rPr>
          <w:rFonts w:hint="eastAsia"/>
        </w:rPr>
        <w:t>　　第二节 数码印花墨水生产中需注意的问题</w:t>
      </w:r>
      <w:r>
        <w:rPr>
          <w:rFonts w:hint="eastAsia"/>
        </w:rPr>
        <w:br/>
      </w:r>
      <w:r>
        <w:rPr>
          <w:rFonts w:hint="eastAsia"/>
        </w:rPr>
        <w:t>　　第三节 数码印花墨水行业主要技术发展趋势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2024-2025年数码印花墨水市场特性分析</w:t>
      </w:r>
      <w:r>
        <w:rPr>
          <w:rFonts w:hint="eastAsia"/>
        </w:rPr>
        <w:br/>
      </w:r>
      <w:r>
        <w:rPr>
          <w:rFonts w:hint="eastAsia"/>
        </w:rPr>
        <w:t>　　第一节 数码印花墨水行业集中度分析</w:t>
      </w:r>
      <w:r>
        <w:rPr>
          <w:rFonts w:hint="eastAsia"/>
        </w:rPr>
        <w:br/>
      </w:r>
      <w:r>
        <w:rPr>
          <w:rFonts w:hint="eastAsia"/>
        </w:rPr>
        <w:t>　　第二节 数码印花墨水行业SWOT分析</w:t>
      </w:r>
      <w:r>
        <w:rPr>
          <w:rFonts w:hint="eastAsia"/>
        </w:rPr>
        <w:br/>
      </w:r>
      <w:r>
        <w:rPr>
          <w:rFonts w:hint="eastAsia"/>
        </w:rPr>
        <w:t>　　　　一、数码印花墨水行业优势</w:t>
      </w:r>
      <w:r>
        <w:rPr>
          <w:rFonts w:hint="eastAsia"/>
        </w:rPr>
        <w:br/>
      </w:r>
      <w:r>
        <w:rPr>
          <w:rFonts w:hint="eastAsia"/>
        </w:rPr>
        <w:t>　　　　二、数码印花墨水行业劣势</w:t>
      </w:r>
      <w:r>
        <w:rPr>
          <w:rFonts w:hint="eastAsia"/>
        </w:rPr>
        <w:br/>
      </w:r>
      <w:r>
        <w:rPr>
          <w:rFonts w:hint="eastAsia"/>
        </w:rPr>
        <w:t>　　　　三、数码印花墨水行业机会</w:t>
      </w:r>
      <w:r>
        <w:rPr>
          <w:rFonts w:hint="eastAsia"/>
        </w:rPr>
        <w:br/>
      </w:r>
      <w:r>
        <w:rPr>
          <w:rFonts w:hint="eastAsia"/>
        </w:rPr>
        <w:t>　　　　四、数码印花墨水行业风险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中国数码印花墨水发展现状</w:t>
      </w:r>
      <w:r>
        <w:rPr>
          <w:rFonts w:hint="eastAsia"/>
        </w:rPr>
        <w:br/>
      </w:r>
      <w:r>
        <w:rPr>
          <w:rFonts w:hint="eastAsia"/>
        </w:rPr>
        <w:t>　　第一节 中国数码印花墨水市场现状分析</w:t>
      </w:r>
      <w:r>
        <w:rPr>
          <w:rFonts w:hint="eastAsia"/>
        </w:rPr>
        <w:br/>
      </w:r>
      <w:r>
        <w:rPr>
          <w:rFonts w:hint="eastAsia"/>
        </w:rPr>
        <w:t>　　第二节 中国数码印花墨水行业产量情况分析及预测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一、数码印花墨水总体产能规模</w:t>
      </w:r>
      <w:r>
        <w:rPr>
          <w:rFonts w:hint="eastAsia"/>
        </w:rPr>
        <w:br/>
      </w:r>
      <w:r>
        <w:rPr>
          <w:rFonts w:hint="eastAsia"/>
        </w:rPr>
        <w:t>　　　　二、数码印花墨水生产区域分布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三、2019-2024年中国数码印花墨水产量统计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四、2025-2031年中国数码印花墨水产量预测</w:t>
      </w:r>
      <w:r>
        <w:rPr>
          <w:rFonts w:hint="eastAsia"/>
        </w:rPr>
        <w:br/>
      </w:r>
      <w:r>
        <w:rPr>
          <w:rFonts w:hint="eastAsia"/>
        </w:rPr>
        <w:t>　　第三节 中国数码印花墨水市场需求分析及预测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一、中国数码印花墨水市场需求特点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二、2019-2024年中国数码印花墨水市场需求量统计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三、2025-2031年中国数码印花墨水市场需求量预测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中国数码印花墨水价格趋势分析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一、2019-2024年中国数码印花墨水市场价格趋势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二、2025-2031年中国数码印花墨水市场价格走势预测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2019-2024年数码印花墨水行业经济运行状况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2019-2024年中国数码印花墨水行业盈利能力分析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2019-2024年中国数码印花墨水行业发展能力分析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2019-2024年数码印花墨水行业偿债能力分析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2019-2024年数码印花墨水制造企业数量分析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数码印花墨水行业上、下游市场分析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数码印花墨水行业上游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数码印花墨水行业下游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中国数码印花墨水行业重点地区发展分析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数码印花墨水行业重点区域市场结构调研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**地区数码印花墨水市场发展分析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**地区数码印花墨水市场发展分析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**地区数码印花墨水市场发展分析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**地区数码印花墨水市场发展分析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**地区数码印花墨水市场发展分析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2019-2024年中国数码印花墨水进出口分析</w:t>
      </w:r>
      <w:r>
        <w:rPr>
          <w:rFonts w:hint="eastAsia"/>
        </w:rPr>
        <w:br/>
      </w:r>
      <w:r>
        <w:rPr>
          <w:rFonts w:hint="eastAsia"/>
        </w:rPr>
        <w:t>　　第一节 数码印花墨水进口情况分析</w:t>
      </w:r>
      <w:r>
        <w:rPr>
          <w:rFonts w:hint="eastAsia"/>
        </w:rPr>
        <w:br/>
      </w:r>
      <w:r>
        <w:rPr>
          <w:rFonts w:hint="eastAsia"/>
        </w:rPr>
        <w:t>　　第二节 数码印花墨水出口情况分析</w:t>
      </w:r>
      <w:r>
        <w:rPr>
          <w:rFonts w:hint="eastAsia"/>
        </w:rPr>
        <w:br/>
      </w:r>
      <w:r>
        <w:rPr>
          <w:rFonts w:hint="eastAsia"/>
        </w:rPr>
        <w:t>　　第三节 影响数码印花墨水进出口因素分析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数码印花墨水行业重点企业竞争力分析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数码印花墨水行业企业经营策略研究分析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数码印花墨水企业多样化经营策略分析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一、数码印花墨水企业多样化经营情况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二、现行数码印花墨水行业多样化经营的方向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大型数码印花墨水企业集团未来发展策略分析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对中小数码印花墨水企业生产经营的建议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数码印花墨水行业投资风险预警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影响数码印花墨水行业发展的主要因素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一、2025年影响数码印花墨水行业运行的有利因素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二、2025年影响数码印花墨水行业运行的稳定因素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三、2025年影响数码印花墨水行业运行的不利因素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四、2025年我国数码印花墨水行业发展面临的挑战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五、2025年我国数码印花墨水行业发展面临的机遇</w:t>
      </w:r>
      <w:r>
        <w:rPr>
          <w:rFonts w:hint="eastAsia"/>
        </w:rPr>
        <w:br/>
      </w:r>
      <w:r>
        <w:rPr>
          <w:rFonts w:hint="eastAsia"/>
        </w:rPr>
        <w:t>　　第二节 数码印花墨水行业投资风险预警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一、数码印花墨水行业市场风险预测</w:t>
      </w:r>
      <w:r>
        <w:rPr>
          <w:rFonts w:hint="eastAsia"/>
        </w:rPr>
        <w:br/>
      </w:r>
      <w:r>
        <w:rPr>
          <w:rFonts w:hint="eastAsia"/>
        </w:rPr>
        <w:t>　　　　二、数码印花墨水行业政策风险预测</w:t>
      </w:r>
      <w:r>
        <w:rPr>
          <w:rFonts w:hint="eastAsia"/>
        </w:rPr>
        <w:br/>
      </w:r>
      <w:r>
        <w:rPr>
          <w:rFonts w:hint="eastAsia"/>
        </w:rPr>
        <w:t>　　　　三、数码印花墨水行业经营风险预测</w:t>
      </w:r>
      <w:r>
        <w:rPr>
          <w:rFonts w:hint="eastAsia"/>
        </w:rPr>
        <w:br/>
      </w:r>
      <w:r>
        <w:rPr>
          <w:rFonts w:hint="eastAsia"/>
        </w:rPr>
        <w:t>　　　　四、数码印花墨水行业技术风险预测</w:t>
      </w:r>
      <w:r>
        <w:rPr>
          <w:rFonts w:hint="eastAsia"/>
        </w:rPr>
        <w:br/>
      </w:r>
      <w:r>
        <w:rPr>
          <w:rFonts w:hint="eastAsia"/>
        </w:rPr>
        <w:t>　　　　五、数码印花墨水行业竞争风险预测</w:t>
      </w:r>
      <w:r>
        <w:rPr>
          <w:rFonts w:hint="eastAsia"/>
        </w:rPr>
        <w:br/>
      </w:r>
      <w:r>
        <w:rPr>
          <w:rFonts w:hint="eastAsia"/>
        </w:rPr>
        <w:t>　　　　六、数码印花墨水行业其他风险预测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数码印花墨水投资建议</w:t>
      </w:r>
      <w:r>
        <w:rPr>
          <w:rFonts w:hint="eastAsia"/>
        </w:rPr>
        <w:br/>
      </w:r>
      <w:r>
        <w:rPr>
          <w:rFonts w:hint="eastAsia"/>
        </w:rPr>
        <w:t>　　第一节 2025年数码印花墨水市场前景分析</w:t>
      </w:r>
      <w:r>
        <w:rPr>
          <w:rFonts w:hint="eastAsia"/>
        </w:rPr>
        <w:br/>
      </w:r>
      <w:r>
        <w:rPr>
          <w:rFonts w:hint="eastAsia"/>
        </w:rPr>
        <w:t>　　第二节 2025年数码印花墨水发展趋势预测</w:t>
      </w:r>
      <w:r>
        <w:rPr>
          <w:rFonts w:hint="eastAsia"/>
        </w:rPr>
        <w:br/>
      </w:r>
      <w:r>
        <w:rPr>
          <w:rFonts w:hint="eastAsia"/>
        </w:rPr>
        <w:t>　　第三节 数码印花墨水行业投资进入壁垒分析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2019-2024年中国数码印花墨水市场规模及增长情况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2019-2024年中国数码印花墨水行业产量及增长趋势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2025-2031年中国数码印花墨水行业产量预测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2019-2024年中国数码印花墨水行业市场需求及增长情况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2025-2031年中国数码印花墨水行业市场需求预测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2019-2024年中国数码印花墨水行业利润及增长情况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**地区数码印花墨水市场规模及增长情况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**地区数码印花墨水行业市场需求情况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**地区数码印花墨水市场规模及增长情况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**地区数码印花墨水行业市场需求情况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2019-2024年中国数码印花墨水行业出口情况分析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2019-2024年中国数码印花墨水行业产品市场价格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2025-2031年中国数码印花墨水行业产品市场价格走势预测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数码印花墨水重点企业经营情况分析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数码印花墨水重点企业经营情况分析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2025-2031年中国数码印花墨水市场规模预测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2025-2031年中国数码印花墨水行业利润预测</w:t>
      </w:r>
      <w:r>
        <w:rPr>
          <w:rFonts w:hint="eastAsia"/>
        </w:rPr>
        <w:br/>
      </w:r>
      <w:r>
        <w:rPr>
          <w:rFonts w:hint="eastAsia"/>
        </w:rPr>
        <w:t>　　图表 2025年数码印花墨水行业壁垒</w:t>
      </w:r>
      <w:r>
        <w:rPr>
          <w:rFonts w:hint="eastAsia"/>
        </w:rPr>
        <w:br/>
      </w:r>
      <w:r>
        <w:rPr>
          <w:rFonts w:hint="eastAsia"/>
        </w:rPr>
        <w:t>　　图表 2025年数码印花墨水市场前景分析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2025-2031年中国数码印花墨水市场需求预测</w:t>
      </w:r>
      <w:r>
        <w:rPr>
          <w:rFonts w:hint="eastAsia"/>
        </w:rPr>
        <w:br/>
      </w:r>
      <w:r>
        <w:rPr>
          <w:rFonts w:hint="eastAsia"/>
        </w:rPr>
        <w:t>　　图表 2025年数码印花墨水发展趋势预测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cad4a792d45e7" w:history="1">
        <w:r>
          <w:rPr>
            <w:rStyle w:val="Hyperlink"/>
          </w:rPr>
          <w:t>2025-2031年全球与中国数码印花墨水市场研究及发展趋势报告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cad4a792d45e7" w:history="1">
        <w:r>
          <w:rPr>
            <w:rStyle w:val="Hyperlink"/>
          </w:rPr>
          <w:t>https://www.20087.com/6/60/ShuMaYinHuaMoShuiHangYeQianJingQuShi.html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烫画好还是印花好、数码印花墨水对人体有毒吗、服装印花工艺有哪几种、数码印花墨水厂家、直喷印花和数码印花区别、数码印花墨水有哪些发展趋势?、哪家的数码印花分散墨水最稳定、数码印花墨水价格、3d打印衣服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53dacc7a1423a" w:history="1">
      <w:r>
        <w:rPr>
          <w:rStyle w:val="Hyperlink"/>
        </w:rPr>
        <w:t>2025-2031年全球与中国数码印花墨水市场研究及发展趋势报告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MaYinHuaMoShuiHangYeQianJingQuShi.html" TargetMode="External" Id="Ra63cad4a792d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MaYinHuaMoShuiHangYeQianJingQuShi.html" TargetMode="External" Id="R86953dacc7a1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2025-03-04T01:06:00Z</dcterms:created>
  <dcterms:modified xsi:type="dcterms:W3CDTF">2025-03-04T02:06:00Z</dcterms:modified>
  <dc:subject>2025-2031年全球与中国数码印花墨水市场研究及发展趋势报告</dc:subject>
  <dc:title>2025-2031年全球与中国数码印花墨水市场研究及发展趋势报告</dc:title>
  <cp:keywords>2025-2031年全球与中国数码印花墨水市场研究及发展趋势报告</cp:keywords>
  <dc:description>2025-2031年全球与中国数码印花墨水市场研究及发展趋势报告</dc:description>
</cp:coreProperties>
</file>