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4cd0a9cc943cd" w:history="1">
              <w:r>
                <w:rPr>
                  <w:rStyle w:val="Hyperlink"/>
                </w:rPr>
                <w:t>2026-2032年中国固红B行业研究及前景分析报告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4cd0a9cc943cd" w:history="1">
              <w:r>
                <w:rPr>
                  <w:rStyle w:val="Hyperlink"/>
                </w:rPr>
                <w:t>2026-2032年中国固红B行业研究及前景分析报告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4cd0a9cc943cd" w:history="1">
                <w:r>
                  <w:rPr>
                    <w:rStyle w:val="Hyperlink"/>
                  </w:rPr>
                  <w:t>https://www.20087.com/6/70/GuHongBHangYeQianJingFenXi.html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固红B（又称C.I. Solvent Red 24）作为一种蒽醌类溶剂染料，主要用于油墨、涂料、塑料着色及金属抛光蜡等领域，以鲜艳的蓝光红色、良好耐光性及在非极性溶剂中的高溶解度而受到青睐。主流应用强调色光一致性、热稳定性（&gt;200℃）及低重金属含量以满足RoHS等环保指令。行业持续优化合成工艺以减少副产物，并推动标准化色浆配方提升下游使用效率。然而，在部分应用中迁移性较强、生物降解性差引发环境累积担忧、及高端领域面临高性能颜料替代压力方面，仍是可持续发展的主要挑战。</w:t>
      </w:r>
      <w:r>
        <w:rPr>
          <w:rFonts w:hint="eastAsia"/>
        </w:rPr>
        <w:br/>
      </w:r>
      <w:r>
        <w:rPr>
          <w:rFonts w:hint="eastAsia"/>
        </w:rPr>
        <w:t>　　未来，固红B将向绿色合成、功能复合与替代材料协同方向演进。市场调研网认为，生物催化或电化学合成路径将降低三废排放；微胶囊化技术可抑制迁移，拓展至食品接触材料边缘应用。在材料层面，固红B将与无机颜料复配，兼顾鲜艳度与耐候性；数字化色彩管理系统确保批次间一致性。此外，生命周期评估（LCA）将成为产品开发前置环节，指导环保改进。长远看，固红B将从传统溶剂染料升级为高性能着色解决方案的组成部分，在精细化工绿色转型、循环经济法规约束与色彩科技融合创新中，持续平衡其色牢度、安全性与环境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4cd0a9cc943cd" w:history="1">
        <w:r>
          <w:rPr>
            <w:rStyle w:val="Hyperlink"/>
          </w:rPr>
          <w:t>2026-2032年中国固红B行业研究及前景分析报告</w:t>
        </w:r>
      </w:hyperlink>
      <w:r>
        <w:rPr>
          <w:rFonts w:hint="eastAsia"/>
        </w:rPr>
        <w:t>》，2025年固红B行业市场规模达 亿元，预计2032年市场规模将达 亿元，期间年均复合增长率（CAGR）达 %。报告全面分析了固红B行业的市场规模、产业链结构及技术现状，结合固红B市场需求、价格动态与竞争格局，提供了清晰的数据支持。报告预测了固红B发展趋势与市场前景，重点解读了固红B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固红B市场概述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按照不同产品类型，固红B主要可以分为如下几个类别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中国不同产品类型固红B增长趋势2021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粉末形式</w:t>
      </w:r>
      <w:r>
        <w:rPr>
          <w:rFonts w:hint="eastAsia"/>
        </w:rPr>
        <w:br/>
      </w:r>
      <w:r>
        <w:rPr>
          <w:rFonts w:hint="eastAsia"/>
        </w:rPr>
        <w:t>　　　　1.2.3 液体形式</w:t>
      </w:r>
      <w:r>
        <w:rPr>
          <w:rFonts w:hint="eastAsia"/>
        </w:rPr>
        <w:br/>
      </w:r>
      <w:r>
        <w:rPr>
          <w:rFonts w:hint="eastAsia"/>
        </w:rPr>
        <w:t>　　1.3 从不同应用，固红B主要包括如下几个方面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中国不同应用固红B增长趋势2021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生物工程</w:t>
      </w:r>
      <w:r>
        <w:rPr>
          <w:rFonts w:hint="eastAsia"/>
        </w:rPr>
        <w:br/>
      </w:r>
      <w:r>
        <w:rPr>
          <w:rFonts w:hint="eastAsia"/>
        </w:rPr>
        <w:t>　　1.4 中国固红B发展现状及未来趋势（2021-2032）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中国市场固红B收入及增长率（2021-2032）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中国市场固红B销量及增长率（2021-2032）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中国市场主要固红B厂商分析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中国市场主要厂商固红B销量及市场占有率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中国市场主要厂商固红B销量（2021-2026）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中国市场主要厂商固红B销量市场份额（2021-2026）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中国市场主要厂商固红B收入及市场占有率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中国市场主要厂商固红B收入（2021-2026）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中国市场主要厂商固红B收入市场份额（2021-2026）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2025年中国市场主要厂商固红B收入排名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中国市场主要厂商固红B价格（2021-2026）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中国市场主要厂商固红B总部及产地分布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中国市场主要厂商成立时间及固红B商业化日期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中国市场主要厂商固红B产品类型及应用</w:t>
      </w:r>
      <w:r>
        <w:rPr>
          <w:rFonts w:hint="eastAsia"/>
        </w:rPr>
        <w:br/>
      </w:r>
      <w:r>
        <w:rPr>
          <w:rFonts w:hint="eastAsia"/>
        </w:rPr>
        <w:t>　　2.7 固红B行业集中度、竞争程度分析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固红B行业集中度分析：2025年中国Top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中国市场固红B第一梯队、第二梯队和第三梯队厂商（品牌）及2025年市场份额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重点企业（11）在中国市场固红B销量、收入、价格及毛利率（2021-2026）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不同产品类型固红B分析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中国市场不同产品类型固红B销量（2021-2032）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中国市场不同产品类型固红B销量及市场份额（2021-2026）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中国市场不同产品类型固红B销量预测（2027-2032）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中国市场不同产品类型固红B规模（2021-2032）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中国市场不同产品类型固红B规模及市场份额（2021-2026）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中国市场不同产品类型固红B规模预测（2027-2032）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中国市场不同产品类型固红B价格走势（2021-2032）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不同应用固红B分析</w:t>
      </w:r>
      <w:r>
        <w:rPr>
          <w:rFonts w:hint="eastAsia"/>
        </w:rPr>
        <w:br/>
      </w:r>
      <w:r>
        <w:rPr>
          <w:rFonts w:hint="eastAsia"/>
        </w:rPr>
        <w:t>　　5.1 中国市场不同应用固红B销量（2021-2032）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中国市场不同应用固红B销量及市场份额（2021-2026）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中国市场不同应用固红B销量预测（2027-2032）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中国市场不同应用固红B规模（2021-2032）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中国市场不同应用固红B规模及市场份额（2021-2026）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中国市场不同应用固红B规模预测（2027-2032）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中国市场不同应用固红B价格走势（2021-2032）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固红B行业发展分析---发展趋势</w:t>
      </w:r>
      <w:r>
        <w:rPr>
          <w:rFonts w:hint="eastAsia"/>
        </w:rPr>
        <w:br/>
      </w:r>
      <w:r>
        <w:rPr>
          <w:rFonts w:hint="eastAsia"/>
        </w:rPr>
        <w:t>　　6.2 固红B行业发展分析---厂商壁垒</w:t>
      </w:r>
      <w:r>
        <w:rPr>
          <w:rFonts w:hint="eastAsia"/>
        </w:rPr>
        <w:br/>
      </w:r>
      <w:r>
        <w:rPr>
          <w:rFonts w:hint="eastAsia"/>
        </w:rPr>
        <w:t>　　6.3 固红B行业发展分析---驱动因素</w:t>
      </w:r>
      <w:r>
        <w:rPr>
          <w:rFonts w:hint="eastAsia"/>
        </w:rPr>
        <w:br/>
      </w:r>
      <w:r>
        <w:rPr>
          <w:rFonts w:hint="eastAsia"/>
        </w:rPr>
        <w:t>　　6.4 固红B行业发展分析---制约因素</w:t>
      </w:r>
      <w:r>
        <w:rPr>
          <w:rFonts w:hint="eastAsia"/>
        </w:rPr>
        <w:br/>
      </w:r>
      <w:r>
        <w:rPr>
          <w:rFonts w:hint="eastAsia"/>
        </w:rPr>
        <w:t>　　6.5 固红B中国企业SWOT分析</w:t>
      </w:r>
      <w:r>
        <w:rPr>
          <w:rFonts w:hint="eastAsia"/>
        </w:rPr>
        <w:br/>
      </w:r>
      <w:r>
        <w:rPr>
          <w:rFonts w:hint="eastAsia"/>
        </w:rPr>
        <w:t>　　6.6 固红B行业发展分析---行业政策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固红B行业产业链简介</w:t>
      </w:r>
      <w:r>
        <w:rPr>
          <w:rFonts w:hint="eastAsia"/>
        </w:rPr>
        <w:br/>
      </w:r>
      <w:r>
        <w:rPr>
          <w:rFonts w:hint="eastAsia"/>
        </w:rPr>
        <w:t>　　7.2 固红B产业链分析-上游</w:t>
      </w:r>
      <w:r>
        <w:rPr>
          <w:rFonts w:hint="eastAsia"/>
        </w:rPr>
        <w:br/>
      </w:r>
      <w:r>
        <w:rPr>
          <w:rFonts w:hint="eastAsia"/>
        </w:rPr>
        <w:t>　　7.3 固红B产业链分析-中游</w:t>
      </w:r>
      <w:r>
        <w:rPr>
          <w:rFonts w:hint="eastAsia"/>
        </w:rPr>
        <w:br/>
      </w:r>
      <w:r>
        <w:rPr>
          <w:rFonts w:hint="eastAsia"/>
        </w:rPr>
        <w:t>　　7.4 固红B产业链分析-下游</w:t>
      </w:r>
      <w:r>
        <w:rPr>
          <w:rFonts w:hint="eastAsia"/>
        </w:rPr>
        <w:br/>
      </w:r>
      <w:r>
        <w:rPr>
          <w:rFonts w:hint="eastAsia"/>
        </w:rPr>
        <w:t>　　7.5 固红B行业采购模式</w:t>
      </w:r>
      <w:r>
        <w:rPr>
          <w:rFonts w:hint="eastAsia"/>
        </w:rPr>
        <w:br/>
      </w:r>
      <w:r>
        <w:rPr>
          <w:rFonts w:hint="eastAsia"/>
        </w:rPr>
        <w:t>　　7.6 固红B行业生产模式</w:t>
      </w:r>
      <w:r>
        <w:rPr>
          <w:rFonts w:hint="eastAsia"/>
        </w:rPr>
        <w:br/>
      </w:r>
      <w:r>
        <w:rPr>
          <w:rFonts w:hint="eastAsia"/>
        </w:rPr>
        <w:t>　　7.7 固红B行业销售模式及销售渠道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中国本土固红B产能、产量分析</w:t>
      </w:r>
      <w:r>
        <w:rPr>
          <w:rFonts w:hint="eastAsia"/>
        </w:rPr>
        <w:br/>
      </w:r>
      <w:r>
        <w:rPr>
          <w:rFonts w:hint="eastAsia"/>
        </w:rPr>
        <w:t>　　8.1 中国固红B供需现状及预测（2021-2032）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中国固红B产能、产量、产能利用率及发展趋势（2021-2032）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中国固红B产量、市场需求量及发展趋势（2021-2032）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中国固红B进出口分析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中国市场固红B主要进口来源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中国市场固红B主要出口目的地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不同产品类型固红B市场规模2021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不同应用固红B市场规模2021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中国市场主要厂商固红B销量（2021-2026）&amp;（升）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中国市场主要厂商固红B销量市场份额（2021-2026）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中国市场主要厂商固红B收入（2021-2026）&amp;（万元）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中国市场主要厂商固红B收入份额（2021-2026）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2025年中国主要生产商固红B收入排名（万元）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中国市场主要厂商固红B价格（2021-2026）&amp;（元/毫升）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9： 中国市场主要厂商固红B总部及产地分布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中国市场主要厂商成立时间及固红B商业化日期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中国市场主要厂商固红B产品类型及应用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2025年中国市场固红B主要厂商市场地位（第一梯队、第二梯队和第三梯队）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固红B市场投资、并购等现状分析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固红B生产基地、总部、竞争对手及市场地位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固红B产品规格、参数及市场应用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固红B销量（升）、收入（万元）、价格（元/毫升）及毛利率（2021-2026）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中国市场不同产品类型固红B销量（2021-2026）&amp;（升）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中国市场不同产品类型固红B销量市场份额（2021-2026）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中国市场不同产品类型固红B销量预测（2027-2032）&amp;（升）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中国市场不同产品类型固红B销量市场份额预测（2027-2032）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中国市场不同产品类型固红B规模（2021-2026）&amp;（万元）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中国市场不同产品类型固红B规模市场份额（2021-2026）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中国市场不同产品类型固红B规模预测（2027-2032）&amp;（万元）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中国市场不同产品类型固红B规模市场份额预测（2027-2032）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中国市场不同应用固红B销量（2021-2026）&amp;（升）</w:t>
      </w:r>
      <w:r>
        <w:rPr>
          <w:rFonts w:hint="eastAsia"/>
        </w:rPr>
        <w:br/>
      </w:r>
      <w:r>
        <w:rPr>
          <w:rFonts w:hint="eastAsia"/>
        </w:rPr>
        <w:t>　　表 78： 中国市场不同应用固红B销量市场份额（2021-2026）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中国市场不同应用固红B销量预测（2027-2032）&amp;（升）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80： 中国市场不同应用固红B销量市场份额预测（2027-2032）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中国市场不同应用固红B规模（2021-2026）&amp;（万元）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中国市场不同应用固红B规模市场份额（2021-2026）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中国市场不同应用固红B规模预测（2027-2032）&amp;（万元）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中国市场不同应用固红B规模市场份额预测（2027-2032）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固红B行业发展分析---发展趋势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固红B行业发展分析---厂商壁垒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固红B行业发展分析---驱动因素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固红B行业发展分析---制约因素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固红B行业相关重点政策一览</w:t>
      </w:r>
      <w:r>
        <w:rPr>
          <w:rFonts w:hint="eastAsia"/>
        </w:rPr>
        <w:br/>
      </w:r>
      <w:r>
        <w:rPr>
          <w:rFonts w:hint="eastAsia"/>
        </w:rPr>
        <w:t>　　表 90： 固红B行业供应链分析</w:t>
      </w:r>
      <w:r>
        <w:rPr>
          <w:rFonts w:hint="eastAsia"/>
        </w:rPr>
        <w:br/>
      </w:r>
      <w:r>
        <w:rPr>
          <w:rFonts w:hint="eastAsia"/>
        </w:rPr>
        <w:t>　　表 91： 固红B上游原料供应商</w:t>
      </w:r>
      <w:r>
        <w:rPr>
          <w:rFonts w:hint="eastAsia"/>
        </w:rPr>
        <w:br/>
      </w:r>
      <w:r>
        <w:rPr>
          <w:rFonts w:hint="eastAsia"/>
        </w:rPr>
        <w:t>　　表 92： 固红B行业主要下游客户</w:t>
      </w:r>
      <w:r>
        <w:rPr>
          <w:rFonts w:hint="eastAsia"/>
        </w:rPr>
        <w:br/>
      </w:r>
      <w:r>
        <w:rPr>
          <w:rFonts w:hint="eastAsia"/>
        </w:rPr>
        <w:t>　　表 93： 固红B典型经销商</w:t>
      </w:r>
      <w:r>
        <w:rPr>
          <w:rFonts w:hint="eastAsia"/>
        </w:rPr>
        <w:br/>
      </w:r>
      <w:r>
        <w:rPr>
          <w:rFonts w:hint="eastAsia"/>
        </w:rPr>
        <w:t>　　表 94： 中国固红B产量、销量、进口量及出口量（2021-2026）&amp;（升）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95： 中国固红B产量、销量、进口量及出口量预测（2027-2032）&amp;（升）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96： 中国市场固红B主要进口来源</w:t>
      </w:r>
      <w:r>
        <w:rPr>
          <w:rFonts w:hint="eastAsia"/>
        </w:rPr>
        <w:br/>
      </w:r>
      <w:r>
        <w:rPr>
          <w:rFonts w:hint="eastAsia"/>
        </w:rPr>
        <w:t>　　表 97： 中国市场固红B主要出口目的地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固红B产品图片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中国不同产品类型固红B市场规模市场份额2025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粉末形式产品图片</w:t>
      </w:r>
      <w:r>
        <w:rPr>
          <w:rFonts w:hint="eastAsia"/>
        </w:rPr>
        <w:br/>
      </w:r>
      <w:r>
        <w:rPr>
          <w:rFonts w:hint="eastAsia"/>
        </w:rPr>
        <w:t>　　图 4： 液体形式产品图片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中国不同应用固红B市场份额2025 &amp; 2032</w:t>
      </w:r>
      <w:r>
        <w:rPr>
          <w:rFonts w:hint="eastAsia"/>
        </w:rPr>
        <w:br/>
      </w:r>
      <w:r>
        <w:rPr>
          <w:rFonts w:hint="eastAsia"/>
        </w:rPr>
        <w:t>　　图 6： 医学</w:t>
      </w:r>
      <w:r>
        <w:rPr>
          <w:rFonts w:hint="eastAsia"/>
        </w:rPr>
        <w:br/>
      </w:r>
      <w:r>
        <w:rPr>
          <w:rFonts w:hint="eastAsia"/>
        </w:rPr>
        <w:t>　　图 7： 生物工程</w:t>
      </w:r>
      <w:r>
        <w:rPr>
          <w:rFonts w:hint="eastAsia"/>
        </w:rPr>
        <w:br/>
      </w:r>
      <w:r>
        <w:rPr>
          <w:rFonts w:hint="eastAsia"/>
        </w:rPr>
        <w:t>　　图 8： 中国市场固红B市场规模，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中国市场固红B收入及增长率（2021-2032）&amp;（万元）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中国市场固红B销量及增长率（2021-2032）&amp;（升）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2025年中国市场主要厂商固红B销量市场份额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2025年中国市场主要厂商固红B收入市场份额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2025年中国市场前五大厂商固红B市场份额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2025年中国市场固红B第一梯队、第二梯队和第三梯队厂商（品牌）及市场份额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中国市场不同产品类型固红B价格走势（2021-2032）&amp;（元/毫升）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16： 中国市场不同应用固红B价格走势（2021-2032）&amp;（元/毫升）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17： 固红B中国企业SWOT分析</w:t>
      </w:r>
      <w:r>
        <w:rPr>
          <w:rFonts w:hint="eastAsia"/>
        </w:rPr>
        <w:br/>
      </w:r>
      <w:r>
        <w:rPr>
          <w:rFonts w:hint="eastAsia"/>
        </w:rPr>
        <w:t>　　图 18： 固红B产业链</w:t>
      </w:r>
      <w:r>
        <w:rPr>
          <w:rFonts w:hint="eastAsia"/>
        </w:rPr>
        <w:br/>
      </w:r>
      <w:r>
        <w:rPr>
          <w:rFonts w:hint="eastAsia"/>
        </w:rPr>
        <w:t>　　图 19： 固红B行业采购模式分析</w:t>
      </w:r>
      <w:r>
        <w:rPr>
          <w:rFonts w:hint="eastAsia"/>
        </w:rPr>
        <w:br/>
      </w:r>
      <w:r>
        <w:rPr>
          <w:rFonts w:hint="eastAsia"/>
        </w:rPr>
        <w:t>　　图 20： 固红B行业生产模式分析</w:t>
      </w:r>
      <w:r>
        <w:rPr>
          <w:rFonts w:hint="eastAsia"/>
        </w:rPr>
        <w:br/>
      </w:r>
      <w:r>
        <w:rPr>
          <w:rFonts w:hint="eastAsia"/>
        </w:rPr>
        <w:t>　　图 21： 固红B行业销售模式分析</w:t>
      </w:r>
      <w:r>
        <w:rPr>
          <w:rFonts w:hint="eastAsia"/>
        </w:rPr>
        <w:br/>
      </w:r>
      <w:r>
        <w:rPr>
          <w:rFonts w:hint="eastAsia"/>
        </w:rPr>
        <w:t>　　图 22： 中国固红B产能、产量、产能利用率及发展趋势（2021-2032）&amp;（升）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23： 中国固红B产量、市场需求量及发展趋势（2021-2032）&amp;（升）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4cd0a9cc943cd" w:history="1">
        <w:r>
          <w:rPr>
            <w:rStyle w:val="Hyperlink"/>
          </w:rPr>
          <w:t>2026-2032年中国固红B行业研究及前景分析报告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4cd0a9cc943cd" w:history="1">
        <w:r>
          <w:rPr>
            <w:rStyle w:val="Hyperlink"/>
          </w:rPr>
          <w:t>https://www.20087.com/6/70/GuHongBHangYeQianJingFenXi.html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热点：红利低波基金和固收十基金那个好、顾红兵、染色玫瑰酸性红B、顾宏伯评话包公全集、红布林B级包能买吗、顾宏斌顾远洋小说免费阅读、知柏地黄丸和金锁固精丸同服作用、谷红波 同济大学、碱性复红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f72d179b64f24" w:history="1">
      <w:r>
        <w:rPr>
          <w:rStyle w:val="Hyperlink"/>
        </w:rPr>
        <w:t>2026-2032年中国固红B行业研究及前景分析报告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uHongBHangYeQianJingFenXi.html" TargetMode="External" Id="R7124cd0a9cc9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uHongBHangYeQianJingFenXi.html" TargetMode="External" Id="Rf38f72d179b6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2026-02-28T05:40:48Z</dcterms:created>
  <dcterms:modified xsi:type="dcterms:W3CDTF">2026-02-28T06:40:48Z</dcterms:modified>
  <dc:subject>2026-2032年中国固红B行业研究及前景分析报告</dc:subject>
  <dc:title>2026-2032年中国固红B行业研究及前景分析报告</dc:title>
  <cp:keywords>2026-2032年中国固红B行业研究及前景分析报告</cp:keywords>
  <dc:description>2026-2032年中国固红B行业研究及前景分析报告</dc:description>
</cp:coreProperties>
</file>