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c9686c366a4297" w:history="1">
              <w:r>
                <w:rPr>
                  <w:rStyle w:val="Hyperlink"/>
                </w:rPr>
                <w:t>2026-2032年中国天然气制油行业市场调研及发展趋势预测报告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c9686c366a4297" w:history="1">
              <w:r>
                <w:rPr>
                  <w:rStyle w:val="Hyperlink"/>
                </w:rPr>
                <w:t>2026-2032年中国天然气制油行业市场调研及发展趋势预测报告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1136A06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c9686c366a4297" w:history="1">
                <w:r>
                  <w:rPr>
                    <w:rStyle w:val="Hyperlink"/>
                  </w:rPr>
                  <w:t>https://www.20087.com/6/A0/TianRanQiZhiYouFaZhanQuShi.html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气制油技术是将天然气转化为合成油的一种工艺，它能够有效利用丰富的天然气资源来生产液体燃料。近年来，随着石油资源的日益紧张和环境保护要求的提高，天然气制油技术受到广泛关注。目前，天然气制油技术在提高转化效率、降低成本方面取得了显著进步。同时，由于天然气资源分布广泛，这种技术也为一些缺乏石油资源但拥有大量天然气的国家提供了替代能源解决方案。此外，随着技术的进步，天然气制油项目在减少二氧化碳排放方面也采取了更多措施，以符合国际减排目标。</w:t>
      </w:r>
      <w:r>
        <w:rPr>
          <w:rFonts w:hint="eastAsia"/>
        </w:rPr>
        <w:br/>
      </w:r>
      <w:r>
        <w:rPr>
          <w:rFonts w:hint="eastAsia"/>
        </w:rPr>
        <w:t>　　未来，天然气制油技术的发展将更加注重经济性和可持续性。市场调研网认为，一方面，随着技术创新，天然气制油将朝着更高效、更低成本的方向发展，提高产品的竞争力。另一方面，随着对环境保护要求的提升，天然气制油技术将更加注重碳捕获和封存技术的应用，减少温室气体排放，实现绿色低碳生产。此外，随着新能源技术的发展，天然气制油还将探索与可再生能源的结合，如通过使用可再生能源产生的电力来进行天然气转化过程，以进一步降低碳足迹。</w:t>
      </w:r>
      <w:r>
        <w:rPr>
          <w:rFonts w:hint="eastAsia"/>
        </w:rPr>
        <w:br/>
      </w:r>
      <w:r>
        <w:rPr>
          <w:rFonts w:hint="eastAsia"/>
        </w:rPr>
        <w:t>　　据市场调研网（中智林）《</w:t>
      </w:r>
      <w:hyperlink r:id="R14c9686c366a4297" w:history="1">
        <w:r>
          <w:rPr>
            <w:rStyle w:val="Hyperlink"/>
          </w:rPr>
          <w:t>2026-2032年中国天然气制油行业市场调研及发展趋势预测报告</w:t>
        </w:r>
      </w:hyperlink>
      <w:r>
        <w:rPr>
          <w:rFonts w:hint="eastAsia"/>
        </w:rPr>
        <w:t>》，2025年天然气制油行业市场规模达 亿元，预计2032年市场规模将达 亿元，期间年均复合增长率（CAGR）达 %。报告基于对天然气制油行业的长期监测研究，结合天然气制油行业供需关系变化规律、产品消费结构、应用领域拓展、市场发展环境及政策支持等多维度分析，采用定量与定性相结合的科学方法，对行业内重点企业进行了系统研究。报告全面呈现了天然气制油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天然气制油产业市场概述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2025-2026年全球天然气制油市场现状及发展趋势</w:t>
      </w:r>
      <w:r>
        <w:rPr>
          <w:rFonts w:hint="eastAsia"/>
        </w:rPr>
        <w:br/>
      </w:r>
      <w:r>
        <w:rPr>
          <w:rFonts w:hint="eastAsia"/>
        </w:rPr>
        <w:t>　　第一节 全球天然气制油市场现状及发展趋势</w:t>
      </w:r>
      <w:r>
        <w:rPr>
          <w:rFonts w:hint="eastAsia"/>
        </w:rPr>
        <w:br/>
      </w:r>
      <w:r>
        <w:rPr>
          <w:rFonts w:hint="eastAsia"/>
        </w:rPr>
        <w:t>　　　　一、全球天然气制油产业竞争现状</w:t>
      </w:r>
      <w:r>
        <w:rPr>
          <w:rFonts w:hint="eastAsia"/>
        </w:rPr>
        <w:br/>
      </w:r>
      <w:r>
        <w:rPr>
          <w:rFonts w:hint="eastAsia"/>
        </w:rPr>
        <w:t>　　　　二、全球天然气制油产业投资状况</w:t>
      </w:r>
      <w:r>
        <w:rPr>
          <w:rFonts w:hint="eastAsia"/>
        </w:rPr>
        <w:br/>
      </w:r>
      <w:r>
        <w:rPr>
          <w:rFonts w:hint="eastAsia"/>
        </w:rPr>
        <w:t>　　　　三、全球天然气制油产业市场发展趋势</w:t>
      </w:r>
      <w:r>
        <w:rPr>
          <w:rFonts w:hint="eastAsia"/>
        </w:rPr>
        <w:br/>
      </w:r>
      <w:r>
        <w:rPr>
          <w:rFonts w:hint="eastAsia"/>
        </w:rPr>
        <w:t>　　第二节 全球主要国家天然气制油市场现状及发展趋势</w:t>
      </w:r>
      <w:r>
        <w:rPr>
          <w:rFonts w:hint="eastAsia"/>
        </w:rPr>
        <w:br/>
      </w:r>
      <w:r>
        <w:rPr>
          <w:rFonts w:hint="eastAsia"/>
        </w:rPr>
        <w:t>　　　　一、A国家地区天然气制油市场现状及发展趋势</w:t>
      </w:r>
      <w:r>
        <w:rPr>
          <w:rFonts w:hint="eastAsia"/>
        </w:rPr>
        <w:br/>
      </w:r>
      <w:r>
        <w:rPr>
          <w:rFonts w:hint="eastAsia"/>
        </w:rPr>
        <w:t>　　　　　　1. 产业市场环境分析</w:t>
      </w:r>
      <w:r>
        <w:rPr>
          <w:rFonts w:hint="eastAsia"/>
        </w:rPr>
        <w:br/>
      </w:r>
      <w:r>
        <w:rPr>
          <w:rFonts w:hint="eastAsia"/>
        </w:rPr>
        <w:t>　　　　　　2. 2021-2026年天然气制油产业市场规模状况</w:t>
      </w:r>
      <w:r>
        <w:rPr>
          <w:rFonts w:hint="eastAsia"/>
        </w:rPr>
        <w:br/>
      </w:r>
      <w:r>
        <w:rPr>
          <w:rFonts w:hint="eastAsia"/>
        </w:rPr>
        <w:t>　　　　　　3. 2021-2026年天然气制油产业投资状况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全球主要国家地区天然气制油产业现状及产业转移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全球天然气制油市场经营模式现状及发展趋势</w:t>
      </w:r>
      <w:r>
        <w:rPr>
          <w:rFonts w:hint="eastAsia"/>
        </w:rPr>
        <w:br/>
      </w:r>
      <w:r>
        <w:rPr>
          <w:rFonts w:hint="eastAsia"/>
        </w:rPr>
        <w:br/>
      </w:r>
      <w:r>
        <w:rPr>
          <w:rFonts w:hint="eastAsia"/>
        </w:rPr>
        <w:t>第三章 中国天然气制油产业链发展状况分析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中国天然气制油产业发展分析</w:t>
      </w:r>
      <w:r>
        <w:rPr>
          <w:rFonts w:hint="eastAsia"/>
        </w:rPr>
        <w:br/>
      </w:r>
      <w:r>
        <w:rPr>
          <w:rFonts w:hint="eastAsia"/>
        </w:rPr>
        <w:t>　　第一节 中国天然气制油产业发展现状</w:t>
      </w:r>
      <w:r>
        <w:rPr>
          <w:rFonts w:hint="eastAsia"/>
        </w:rPr>
        <w:br/>
      </w:r>
      <w:r>
        <w:rPr>
          <w:rFonts w:hint="eastAsia"/>
        </w:rPr>
        <w:t>　　第二节 中国天然气制油产业国际地位现状</w:t>
      </w:r>
      <w:r>
        <w:rPr>
          <w:rFonts w:hint="eastAsia"/>
        </w:rPr>
        <w:br/>
      </w:r>
      <w:r>
        <w:rPr>
          <w:rFonts w:hint="eastAsia"/>
        </w:rPr>
        <w:t>　　第三节 中国天然气制油产业经济运行现状</w:t>
      </w:r>
      <w:r>
        <w:rPr>
          <w:rFonts w:hint="eastAsia"/>
        </w:rPr>
        <w:br/>
      </w:r>
      <w:r>
        <w:rPr>
          <w:rFonts w:hint="eastAsia"/>
        </w:rPr>
        <w:t>　　第四节 中国天然气制油产业运营模式现状</w:t>
      </w:r>
      <w:r>
        <w:rPr>
          <w:rFonts w:hint="eastAsia"/>
        </w:rPr>
        <w:br/>
      </w:r>
      <w:r>
        <w:rPr>
          <w:rFonts w:hint="eastAsia"/>
        </w:rPr>
        <w:t>　　第五节 中国天然气制油产业存在的问题及发展策略分析</w:t>
      </w:r>
      <w:r>
        <w:rPr>
          <w:rFonts w:hint="eastAsia"/>
        </w:rPr>
        <w:br/>
      </w:r>
      <w:r>
        <w:rPr>
          <w:rFonts w:hint="eastAsia"/>
        </w:rPr>
        <w:t>　　第六节 中国天然气制油产业发展趋势</w:t>
      </w:r>
      <w:r>
        <w:rPr>
          <w:rFonts w:hint="eastAsia"/>
        </w:rPr>
        <w:br/>
      </w:r>
      <w:r>
        <w:rPr>
          <w:rFonts w:hint="eastAsia"/>
        </w:rPr>
        <w:br/>
      </w:r>
      <w:r>
        <w:rPr>
          <w:rFonts w:hint="eastAsia"/>
        </w:rPr>
        <w:t>第五章 中国天然气制油市场现状及发展趋势</w:t>
      </w:r>
      <w:r>
        <w:rPr>
          <w:rFonts w:hint="eastAsia"/>
        </w:rPr>
        <w:br/>
      </w:r>
      <w:r>
        <w:rPr>
          <w:rFonts w:hint="eastAsia"/>
        </w:rPr>
        <w:t>　　第一节 中国天然气制油市场供给状况</w:t>
      </w:r>
      <w:r>
        <w:rPr>
          <w:rFonts w:hint="eastAsia"/>
        </w:rPr>
        <w:br/>
      </w:r>
      <w:r>
        <w:rPr>
          <w:rFonts w:hint="eastAsia"/>
        </w:rPr>
        <w:t>　　第二节 中国天然气制油市场需求状况</w:t>
      </w:r>
      <w:r>
        <w:rPr>
          <w:rFonts w:hint="eastAsia"/>
        </w:rPr>
        <w:br/>
      </w:r>
      <w:r>
        <w:rPr>
          <w:rFonts w:hint="eastAsia"/>
        </w:rPr>
        <w:t>　　第三节 中国天然气制油市场结构状况</w:t>
      </w:r>
      <w:r>
        <w:rPr>
          <w:rFonts w:hint="eastAsia"/>
        </w:rPr>
        <w:br/>
      </w:r>
      <w:r>
        <w:rPr>
          <w:rFonts w:hint="eastAsia"/>
        </w:rPr>
        <w:t>　　第四节 中国天然气制油市场存在的问题及发展策略分析</w:t>
      </w:r>
      <w:r>
        <w:rPr>
          <w:rFonts w:hint="eastAsia"/>
        </w:rPr>
        <w:br/>
      </w:r>
      <w:r>
        <w:rPr>
          <w:rFonts w:hint="eastAsia"/>
        </w:rPr>
        <w:t>　　第五节 中国天然气制油市场发展潜力及发展趋势</w:t>
      </w:r>
      <w:r>
        <w:rPr>
          <w:rFonts w:hint="eastAsia"/>
        </w:rPr>
        <w:br/>
      </w:r>
      <w:r>
        <w:rPr>
          <w:rFonts w:hint="eastAsia"/>
        </w:rPr>
        <w:br/>
      </w:r>
      <w:r>
        <w:rPr>
          <w:rFonts w:hint="eastAsia"/>
        </w:rPr>
        <w:t>第六章 中国天然气制油产业基本竞争战略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四、天然气制油产业该战略的SWOT分析</w:t>
      </w:r>
      <w:r>
        <w:rPr>
          <w:rFonts w:hint="eastAsia"/>
        </w:rPr>
        <w:br/>
      </w:r>
      <w:r>
        <w:rPr>
          <w:rFonts w:hint="eastAsia"/>
        </w:rPr>
        <w:t>　　　　五、天然气制油产业该战略的典型企业分析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中国天然气制油产业市场竞争分析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中国天然气制油产业市场营销策略竞争分析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国外领先企业在中国天然气制油产业市场竞争策略研究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中国天然气制油产业市场发展预测</w:t>
      </w:r>
      <w:r>
        <w:rPr>
          <w:rFonts w:hint="eastAsia"/>
        </w:rPr>
        <w:br/>
      </w:r>
      <w:r>
        <w:rPr>
          <w:rFonts w:hint="eastAsia"/>
        </w:rPr>
        <w:t>　　第一节 中国天然气制油产业发展环境预测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中国天然气制油市场发展预测</w:t>
      </w:r>
      <w:r>
        <w:rPr>
          <w:rFonts w:hint="eastAsia"/>
        </w:rPr>
        <w:br/>
      </w:r>
      <w:r>
        <w:rPr>
          <w:rFonts w:hint="eastAsia"/>
        </w:rPr>
        <w:t>　　　　一、2026-2032年中国天然气制油市场需求预测分析</w:t>
      </w:r>
      <w:r>
        <w:rPr>
          <w:rFonts w:hint="eastAsia"/>
        </w:rPr>
        <w:br/>
      </w:r>
      <w:r>
        <w:rPr>
          <w:rFonts w:hint="eastAsia"/>
        </w:rPr>
        <w:t>　　　　二、2021-2032年中国天然气制油市场结构预测</w:t>
      </w:r>
      <w:r>
        <w:rPr>
          <w:rFonts w:hint="eastAsia"/>
        </w:rPr>
        <w:br/>
      </w:r>
      <w:r>
        <w:rPr>
          <w:rFonts w:hint="eastAsia"/>
        </w:rPr>
        <w:t>　　　　三、2021-2032年中国天然气制油市场集中度预测</w:t>
      </w:r>
      <w:r>
        <w:rPr>
          <w:rFonts w:hint="eastAsia"/>
        </w:rPr>
        <w:br/>
      </w:r>
      <w:r>
        <w:rPr>
          <w:rFonts w:hint="eastAsia"/>
        </w:rPr>
        <w:t>　　　　四、2021-2032年中国天然气制油市场供给预测</w:t>
      </w:r>
      <w:r>
        <w:rPr>
          <w:rFonts w:hint="eastAsia"/>
        </w:rPr>
        <w:br/>
      </w:r>
      <w:r>
        <w:rPr>
          <w:rFonts w:hint="eastAsia"/>
        </w:rPr>
        <w:t>　　　　五、2021-2032年中国天然气制油市场价格预测</w:t>
      </w:r>
      <w:r>
        <w:rPr>
          <w:rFonts w:hint="eastAsia"/>
        </w:rPr>
        <w:br/>
      </w:r>
      <w:r>
        <w:rPr>
          <w:rFonts w:hint="eastAsia"/>
        </w:rPr>
        <w:br/>
      </w:r>
      <w:r>
        <w:rPr>
          <w:rFonts w:hint="eastAsia"/>
        </w:rPr>
        <w:t>第十一章 中国天然气制油产业市场投资机会与风险</w:t>
      </w:r>
      <w:r>
        <w:rPr>
          <w:rFonts w:hint="eastAsia"/>
        </w:rPr>
        <w:br/>
      </w:r>
      <w:r>
        <w:rPr>
          <w:rFonts w:hint="eastAsia"/>
        </w:rPr>
        <w:t>　　第一节 中国天然气制油产业市场投资优势分析</w:t>
      </w:r>
      <w:r>
        <w:rPr>
          <w:rFonts w:hint="eastAsia"/>
        </w:rPr>
        <w:br/>
      </w:r>
      <w:r>
        <w:rPr>
          <w:rFonts w:hint="eastAsia"/>
        </w:rPr>
        <w:t>　　第二节 中国天然气制油产业市场投资劣势分析</w:t>
      </w:r>
      <w:r>
        <w:rPr>
          <w:rFonts w:hint="eastAsia"/>
        </w:rPr>
        <w:br/>
      </w:r>
      <w:r>
        <w:rPr>
          <w:rFonts w:hint="eastAsia"/>
        </w:rPr>
        <w:t>　　第三节 中国天然气制油产业市场投资机会分析</w:t>
      </w:r>
      <w:r>
        <w:rPr>
          <w:rFonts w:hint="eastAsia"/>
        </w:rPr>
        <w:br/>
      </w:r>
      <w:r>
        <w:rPr>
          <w:rFonts w:hint="eastAsia"/>
        </w:rPr>
        <w:t>　　第四节 中国天然气制油产业市场投资风险分析</w:t>
      </w:r>
      <w:r>
        <w:rPr>
          <w:rFonts w:hint="eastAsia"/>
        </w:rPr>
        <w:br/>
      </w:r>
      <w:r>
        <w:rPr>
          <w:rFonts w:hint="eastAsia"/>
        </w:rPr>
        <w:br/>
      </w:r>
      <w:r>
        <w:rPr>
          <w:rFonts w:hint="eastAsia"/>
        </w:rPr>
        <w:t>第十二章 中国天然气制油产业市场竞争策略建议</w:t>
      </w:r>
      <w:r>
        <w:rPr>
          <w:rFonts w:hint="eastAsia"/>
        </w:rPr>
        <w:br/>
      </w:r>
      <w:r>
        <w:rPr>
          <w:rFonts w:hint="eastAsia"/>
        </w:rPr>
        <w:t>　　第一节 中国天然气制油产业竞争战略建议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[⋅中⋅智⋅林⋅]中国天然气制油市场竞争策略建议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c9686c366a4297" w:history="1">
        <w:r>
          <w:rPr>
            <w:rStyle w:val="Hyperlink"/>
          </w:rPr>
          <w:t>2026-2032年中国天然气制油行业市场调研及发展趋势预测报告</w:t>
        </w:r>
      </w:hyperlink>
      <w:r>
        <w:rPr>
          <w:color w:val="C00000"/>
        </w:rPr>
        <w:t>》，报告编号：</w:t>
      </w:r>
      <w:r>
        <w:rPr>
          <w:rFonts w:hint="eastAsia"/>
          <w:color w:val="C00000"/>
        </w:rPr>
        <w:t>1136A06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c9686c366a4297" w:history="1">
        <w:r>
          <w:rPr>
            <w:rStyle w:val="Hyperlink"/>
          </w:rPr>
          <w:t>https://www.20087.com/6/A0/TianRanQiZhiYouFaZhanQuShi.html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气制油与pao基础油谁更好、天然气制油和普通机油的区别、南海油气资源总储量、天然气制油的性能优势有哪些、汽车动力转向液是什么油、天然气制油与pao基础油谁更好、新能源燃料油国家认可吗、天然气制油的优势、石油可以提炼天然气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c7e0ba8bd64f6d" w:history="1">
      <w:r>
        <w:rPr>
          <w:rStyle w:val="Hyperlink"/>
        </w:rPr>
        <w:t>2026-2032年中国天然气制油行业市场调研及发展趋势预测报告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0/TianRanQiZhiYouFaZhanQuShi.html" TargetMode="External" Id="R14c9686c366a4297" /></Relationships>
</file>

<file path=word/_rels/header2.xml.rels>&#65279;<?xml version="1.0" encoding="utf-8"?><Relationships xmlns="http://schemas.openxmlformats.org/package/2006/relationships"><Relationship Type="http://schemas.openxmlformats.org/officeDocument/2006/relationships/hyperlink" Target="https://www.20087.com/6/A0/TianRanQiZhiYouFaZhanQuShi.html" TargetMode="External" Id="R9dc7e0ba8bd64f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2026-05-21T02:07:00Z</dcterms:created>
  <dcterms:modified xsi:type="dcterms:W3CDTF">2026-05-21T03:07:00Z</dcterms:modified>
  <dc:subject>2026-2032年中国天然气制油行业市场调研及发展趋势预测报告</dc:subject>
  <dc:title>2026-2032年中国天然气制油行业市场调研及发展趋势预测报告</dc:title>
  <cp:keywords>2026-2032年中国天然气制油行业市场调研及发展趋势预测报告</cp:keywords>
  <dc:description>2026-2032年中国天然气制油行业市场调研及发展趋势预测报告</dc:description>
</cp:coreProperties>
</file>