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70871cca4ac3" w:history="1">
              <w:r>
                <w:rPr>
                  <w:rStyle w:val="Hyperlink"/>
                </w:rPr>
                <w:t>2026-2032年中国谷蛋白行业发展研究与前景趋势报告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70871cca4ac3" w:history="1">
              <w:r>
                <w:rPr>
                  <w:rStyle w:val="Hyperlink"/>
                </w:rPr>
                <w:t>2026-2032年中国谷蛋白行业发展研究与前景趋势报告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670871cca4ac3" w:history="1">
                <w:r>
                  <w:rPr>
                    <w:rStyle w:val="Hyperlink"/>
                  </w:rPr>
                  <w:t>https://www.20087.com/6/60/GuDanBaiFaZhanQianJing.html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蛋白是小麦中主要的贮藏蛋白组分，在食品工业中既是面团弹性和持气性的关键功能成分，也是乳糜泻等自身免疫疾病的致敏原。该蛋白由高分子量和低分子量谷蛋白亚基组成，其聚合特性直接影响面包、面条等制品的加工性能与质构。在烘焙与面制品行业，高谷蛋白含量强筋粉用于制作面包，而低谷蛋白弱筋粉适用于蛋糕饼干。与此同时，在健康消费趋势下，无谷蛋白（Gluten-Free）食品市场迅速扩张，推动对谷蛋白检测、去除及替代技术的需求。然而，谷蛋白结构复杂、热稳定性高，彻底去除难度大，且无谷蛋白产品普遍存在口感与营养短板。</w:t>
      </w:r>
      <w:r>
        <w:rPr>
          <w:rFonts w:hint="eastAsia"/>
        </w:rPr>
        <w:br/>
      </w:r>
      <w:r>
        <w:rPr>
          <w:rFonts w:hint="eastAsia"/>
        </w:rPr>
        <w:t>　　未来，谷蛋白将向精准调控、安全替代与医学干预方向演进。基因编辑技术（如CRISPR）可培育低致敏性小麦品种，保留加工性能同时消除免疫原表位；酶解或发酵工艺将选择性降解致敏肽段。在替代方案上，豌豆蛋白、鹰嘴豆粉与亲水胶体复配体系将改善无谷蛋白产品的质构与风味。在诊断领域，高灵敏度生物传感器将实现食品中痕量谷蛋白快速检测；口服免疫疗法正探索诱导耐受机制。此外，全球标准将统一“无谷蛋白”阈值（通常&lt;20ppm）。长远看，在精准营养与食物过敏管理双重驱动下，谷蛋白将从传统食品功能成分转型为连接农业育种、临床医学与食品科技的交叉研究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670871cca4ac3" w:history="1">
        <w:r>
          <w:rPr>
            <w:rStyle w:val="Hyperlink"/>
          </w:rPr>
          <w:t>2026-2032年中国谷蛋白行业发展研究与前景趋势报告</w:t>
        </w:r>
      </w:hyperlink>
      <w:r>
        <w:rPr>
          <w:rFonts w:hint="eastAsia"/>
        </w:rPr>
        <w:t>》系统分析了谷蛋白行业的产业链结构、市场规模及需求特征，详细解读了价格体系与行业现状。基于严谨的数据分析与市场洞察，报告科学预测了谷蛋白行业前景与发展趋势。同时，重点剖析了谷蛋白重点企业的竞争格局、市场集中度及品牌影响力，并对谷蛋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食品级谷蛋白</w:t>
      </w:r>
      <w:r>
        <w:rPr>
          <w:rFonts w:hint="eastAsia"/>
        </w:rPr>
        <w:br/>
      </w:r>
      <w:r>
        <w:rPr>
          <w:rFonts w:hint="eastAsia"/>
        </w:rPr>
        <w:t>　　　　1.2.3 饲料级谷蛋白</w:t>
      </w:r>
      <w:r>
        <w:rPr>
          <w:rFonts w:hint="eastAsia"/>
        </w:rPr>
        <w:br/>
      </w:r>
      <w:r>
        <w:rPr>
          <w:rFonts w:hint="eastAsia"/>
        </w:rPr>
        <w:t>　　1.3 从不同应用，谷蛋白主要包括如下几个方面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面粉</w:t>
      </w:r>
      <w:r>
        <w:rPr>
          <w:rFonts w:hint="eastAsia"/>
        </w:rPr>
        <w:br/>
      </w:r>
      <w:r>
        <w:rPr>
          <w:rFonts w:hint="eastAsia"/>
        </w:rPr>
        <w:t>　　　　1.3.4 肉制品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1.4 中国谷蛋白发展现状及未来趋势（2021-2032）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中国市场主要厂商谷蛋白产品类型及应用</w:t>
      </w:r>
      <w:r>
        <w:rPr>
          <w:rFonts w:hint="eastAsia"/>
        </w:rPr>
        <w:br/>
      </w:r>
      <w:r>
        <w:rPr>
          <w:rFonts w:hint="eastAsia"/>
        </w:rPr>
        <w:t>　　2.7 谷蛋白行业集中度、竞争程度分析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重点企业（17）在中国市场谷蛋白销量、收入、价格及毛利率（2021-2026）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不同应用谷蛋白分析</w:t>
      </w:r>
      <w:r>
        <w:rPr>
          <w:rFonts w:hint="eastAsia"/>
        </w:rPr>
        <w:br/>
      </w:r>
      <w:r>
        <w:rPr>
          <w:rFonts w:hint="eastAsia"/>
        </w:rPr>
        <w:t>　　5.1 中国市场不同应用谷蛋白销量（2021-2032）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谷蛋白行业发展分析---厂商壁垒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谷蛋白行业发展分析---驱动因素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谷蛋白行业发展分析---制约因素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谷蛋白中国企业SWOT分析</w:t>
      </w:r>
      <w:r>
        <w:rPr>
          <w:rFonts w:hint="eastAsia"/>
        </w:rPr>
        <w:br/>
      </w:r>
      <w:r>
        <w:rPr>
          <w:rFonts w:hint="eastAsia"/>
        </w:rPr>
        <w:t>　　6.6 谷蛋白行业发展分析---行业政策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谷蛋白行业产业链简介</w:t>
      </w:r>
      <w:r>
        <w:rPr>
          <w:rFonts w:hint="eastAsia"/>
        </w:rPr>
        <w:br/>
      </w:r>
      <w:r>
        <w:rPr>
          <w:rFonts w:hint="eastAsia"/>
        </w:rPr>
        <w:t>　　7.2 谷蛋白产业链分析-上游</w:t>
      </w:r>
      <w:r>
        <w:rPr>
          <w:rFonts w:hint="eastAsia"/>
        </w:rPr>
        <w:br/>
      </w:r>
      <w:r>
        <w:rPr>
          <w:rFonts w:hint="eastAsia"/>
        </w:rPr>
        <w:t>　　7.3 谷蛋白产业链分析-中游</w:t>
      </w:r>
      <w:r>
        <w:rPr>
          <w:rFonts w:hint="eastAsia"/>
        </w:rPr>
        <w:br/>
      </w:r>
      <w:r>
        <w:rPr>
          <w:rFonts w:hint="eastAsia"/>
        </w:rPr>
        <w:t>　　7.4 谷蛋白产业链分析-下游</w:t>
      </w:r>
      <w:r>
        <w:rPr>
          <w:rFonts w:hint="eastAsia"/>
        </w:rPr>
        <w:br/>
      </w:r>
      <w:r>
        <w:rPr>
          <w:rFonts w:hint="eastAsia"/>
        </w:rPr>
        <w:t>　　7.5 谷蛋白行业采购模式</w:t>
      </w:r>
      <w:r>
        <w:rPr>
          <w:rFonts w:hint="eastAsia"/>
        </w:rPr>
        <w:br/>
      </w:r>
      <w:r>
        <w:rPr>
          <w:rFonts w:hint="eastAsia"/>
        </w:rPr>
        <w:t>　　7.6 谷蛋白行业生产模式</w:t>
      </w:r>
      <w:r>
        <w:rPr>
          <w:rFonts w:hint="eastAsia"/>
        </w:rPr>
        <w:br/>
      </w:r>
      <w:r>
        <w:rPr>
          <w:rFonts w:hint="eastAsia"/>
        </w:rPr>
        <w:t>　　7.7 谷蛋白行业销售模式及销售渠道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中国本土谷蛋白产能、产量分析</w:t>
      </w:r>
      <w:r>
        <w:rPr>
          <w:rFonts w:hint="eastAsia"/>
        </w:rPr>
        <w:br/>
      </w:r>
      <w:r>
        <w:rPr>
          <w:rFonts w:hint="eastAsia"/>
        </w:rPr>
        <w:t>　　8.1 中国谷蛋白供需现状及预测（2021-2032）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中国市场主要厂商谷蛋白销量市场份额（2021-2026）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中国市场主要厂商谷蛋白总部及产地分布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谷蛋白生产基地、总部、竞争对手及市场地位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谷蛋白产品规格、参数及市场应用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谷蛋白销量（吨）、收入（万元）、价格（元/吨）及毛利率（2021-2026）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中国市场不同产品类型谷蛋白销量（2021-2026）&amp;（吨）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中国市场不同产品类型谷蛋白销量市场份额（2021-2026）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中国市场不同产品类型谷蛋白销量预测（2027-2032）&amp;（吨）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中国市场不同产品类型谷蛋白销量市场份额预测（2027-2032）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中国市场不同产品类型谷蛋白规模（2021-2026）&amp;（万元）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中国市场不同产品类型谷蛋白规模市场份额（2021-2026）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中国市场不同产品类型谷蛋白规模预测（2027-2032）&amp;（万元）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中国市场不同产品类型谷蛋白规模市场份额预测（2027-2032）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中国市场不同应用谷蛋白销量（2021-2026）&amp;（吨）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中国市场不同应用谷蛋白销量市场份额（2021-2026）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中国市场不同应用谷蛋白销量预测（2027-2032）&amp;（吨）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中国市场不同应用谷蛋白销量市场份额预测（2027-2032）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中国市场不同应用谷蛋白规模（2021-2026）&amp;（万元）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中国市场不同应用谷蛋白规模市场份额（2021-2026）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中国市场不同应用谷蛋白规模预测（2027-2032）&amp;（万元）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中国市场不同应用谷蛋白规模市场份额预测（2027-2032）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谷蛋白行业发展分析---发展趋势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谷蛋白行业发展分析---厂商壁垒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谷蛋白行业发展分析---驱动因素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谷蛋白行业发展分析---制约因素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谷蛋白行业相关重点政策一览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谷蛋白行业供应链分析</w:t>
      </w:r>
      <w:r>
        <w:rPr>
          <w:rFonts w:hint="eastAsia"/>
        </w:rPr>
        <w:br/>
      </w:r>
      <w:r>
        <w:rPr>
          <w:rFonts w:hint="eastAsia"/>
        </w:rPr>
        <w:t>　　表 121： 谷蛋白上游原料供应商</w:t>
      </w:r>
      <w:r>
        <w:rPr>
          <w:rFonts w:hint="eastAsia"/>
        </w:rPr>
        <w:br/>
      </w:r>
      <w:r>
        <w:rPr>
          <w:rFonts w:hint="eastAsia"/>
        </w:rPr>
        <w:t>　　表 122： 谷蛋白行业主要下游客户</w:t>
      </w:r>
      <w:r>
        <w:rPr>
          <w:rFonts w:hint="eastAsia"/>
        </w:rPr>
        <w:br/>
      </w:r>
      <w:r>
        <w:rPr>
          <w:rFonts w:hint="eastAsia"/>
        </w:rPr>
        <w:t>　　表 123： 谷蛋白典型经销商</w:t>
      </w:r>
      <w:r>
        <w:rPr>
          <w:rFonts w:hint="eastAsia"/>
        </w:rPr>
        <w:br/>
      </w:r>
      <w:r>
        <w:rPr>
          <w:rFonts w:hint="eastAsia"/>
        </w:rPr>
        <w:t>　　表 124： 中国谷蛋白产量、销量、进口量及出口量（2021-2026）&amp;（吨）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中国谷蛋白产量、销量、进口量及出口量预测（2027-2032）&amp;（吨）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中国市场谷蛋白主要进口来源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中国市场谷蛋白主要出口目的地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食品级谷蛋白产品图片</w:t>
      </w:r>
      <w:r>
        <w:rPr>
          <w:rFonts w:hint="eastAsia"/>
        </w:rPr>
        <w:br/>
      </w:r>
      <w:r>
        <w:rPr>
          <w:rFonts w:hint="eastAsia"/>
        </w:rPr>
        <w:t>　　图 4： 饲料级谷蛋白产品图片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中国不同应用谷蛋白市场份额2025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</w:t>
      </w:r>
      <w:r>
        <w:rPr>
          <w:rFonts w:hint="eastAsia"/>
        </w:rPr>
        <w:br/>
      </w:r>
      <w:r>
        <w:rPr>
          <w:rFonts w:hint="eastAsia"/>
        </w:rPr>
        <w:t>　　图 7： 面粉</w:t>
      </w:r>
      <w:r>
        <w:rPr>
          <w:rFonts w:hint="eastAsia"/>
        </w:rPr>
        <w:br/>
      </w:r>
      <w:r>
        <w:rPr>
          <w:rFonts w:hint="eastAsia"/>
        </w:rPr>
        <w:t>　　图 8： 肉制品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中国市场谷蛋白市场规模，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中国市场谷蛋白收入及增长率（2021-2032）&amp;（万元）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中国市场谷蛋白销量及增长率（2021-2032）&amp;（吨）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2025年中国市场主要厂商谷蛋白销量市场份额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2025年中国市场主要厂商谷蛋白收入市场份额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2025年中国市场前五大厂商谷蛋白市场份额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2025年中国市场谷蛋白第一梯队、第二梯队和第三梯队厂商（品牌）及市场份额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中国市场不同产品类型谷蛋白价格走势（2021-2032）&amp;（元/吨）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中国市场不同应用谷蛋白价格走势（2021-2032）&amp;（元/吨）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谷蛋白中国企业SWOT分析</w:t>
      </w:r>
      <w:r>
        <w:rPr>
          <w:rFonts w:hint="eastAsia"/>
        </w:rPr>
        <w:br/>
      </w:r>
      <w:r>
        <w:rPr>
          <w:rFonts w:hint="eastAsia"/>
        </w:rPr>
        <w:t>　　图 20： 谷蛋白产业链</w:t>
      </w:r>
      <w:r>
        <w:rPr>
          <w:rFonts w:hint="eastAsia"/>
        </w:rPr>
        <w:br/>
      </w:r>
      <w:r>
        <w:rPr>
          <w:rFonts w:hint="eastAsia"/>
        </w:rPr>
        <w:t>　　图 21： 谷蛋白行业采购模式分析</w:t>
      </w:r>
      <w:r>
        <w:rPr>
          <w:rFonts w:hint="eastAsia"/>
        </w:rPr>
        <w:br/>
      </w:r>
      <w:r>
        <w:rPr>
          <w:rFonts w:hint="eastAsia"/>
        </w:rPr>
        <w:t>　　图 22： 谷蛋白行业生产模式分析</w:t>
      </w:r>
      <w:r>
        <w:rPr>
          <w:rFonts w:hint="eastAsia"/>
        </w:rPr>
        <w:br/>
      </w:r>
      <w:r>
        <w:rPr>
          <w:rFonts w:hint="eastAsia"/>
        </w:rPr>
        <w:t>　　图 23： 谷蛋白行业销售模式分析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中国谷蛋白产能、产量、产能利用率及发展趋势（2021-2032）&amp;（吨）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中国谷蛋白产量、市场需求量及发展趋势（2021-2032）&amp;（吨）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70871cca4ac3" w:history="1">
        <w:r>
          <w:rPr>
            <w:rStyle w:val="Hyperlink"/>
          </w:rPr>
          <w:t>2026-2032年中国谷蛋白行业发展研究与前景趋势报告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670871cca4ac3" w:history="1">
        <w:r>
          <w:rPr>
            <w:rStyle w:val="Hyperlink"/>
          </w:rPr>
          <w:t>https://www.20087.com/6/60/GuDanBaiFaZhanQianJing.html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热点：谷蛋白是什么东西、谷蛋白肽的作用、谷蛋白有什么害处、谷蛋白英语、谷蛋白对人类的危害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312fb0bf4a90" w:history="1">
      <w:r>
        <w:rPr>
          <w:rStyle w:val="Hyperlink"/>
        </w:rPr>
        <w:t>2026-2032年中国谷蛋白行业发展研究与前景趋势报告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DanBaiFaZhanQianJing.html" TargetMode="External" Id="Rfe7670871cc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DanBaiFaZhanQianJing.html" TargetMode="External" Id="R7b14312fb0bf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2025-11-27T04:10:37Z</dcterms:created>
  <dcterms:modified xsi:type="dcterms:W3CDTF">2025-11-27T05:10:37Z</dcterms:modified>
  <dc:subject>2026-2032年中国谷蛋白行业发展研究与前景趋势报告</dc:subject>
  <dc:title>2026-2032年中国谷蛋白行业发展研究与前景趋势报告</dc:title>
  <cp:keywords>2026-2032年中国谷蛋白行业发展研究与前景趋势报告</cp:keywords>
  <dc:description>2026-2032年中国谷蛋白行业发展研究与前景趋势报告</dc:description>
</cp:coreProperties>
</file>