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101a194db420b" w:history="1">
              <w:r>
                <w:rPr>
                  <w:rStyle w:val="Hyperlink"/>
                </w:rPr>
                <w:t>2026-2032年中国超高分子量聚乙烯市场研究与发展前景预测报告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101a194db420b" w:history="1">
              <w:r>
                <w:rPr>
                  <w:rStyle w:val="Hyperlink"/>
                </w:rPr>
                <w:t>2026-2032年中国超高分子量聚乙烯市场研究与发展前景预测报告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101a194db420b" w:history="1">
                <w:r>
                  <w:rPr>
                    <w:rStyle w:val="Hyperlink"/>
                  </w:rPr>
                  <w:t>https://www.20087.com/6/10/ChaoGaoFenZiLiangJuYiXiHangYeFaZhanQianJing.html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HMWPE）是一种高性能塑料，以其极高的耐磨性、冲击强度和自润滑性著称，广泛应用于工业、医疗、军事等领域。近年来，UHMWPE在防弹装备、人工关节和海洋工程等方面的应用不断拓展，显示出其在极端环境下的优越性能。同时，随着材料科学的进展，UHMWPE的加工技术得到改进，使其在成型和应用上更加多样化。</w:t>
      </w:r>
      <w:r>
        <w:rPr>
          <w:rFonts w:hint="eastAsia"/>
        </w:rPr>
        <w:br/>
      </w:r>
      <w:r>
        <w:rPr>
          <w:rFonts w:hint="eastAsia"/>
        </w:rPr>
        <w:t>　　UHMWPE的未来发展趋势将聚焦于材料性能的提升和应用领域的创新。通过共混改性或复合材料技术，增强UHMWPE的特定性能，如提高耐热性和电绝缘性，将拓展其在高温和电气领域的应用。此外，UHMWPE与纤维、金属或陶瓷的复合材料开发，将创造出更轻、更强的结构材料，适用于航空航天和高端装备制造。同时，随着3D打印技术的成熟，UHMWPE粉末作为打印材料，将促进个性化和复杂结构部件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101a194db420b" w:history="1">
        <w:r>
          <w:rPr>
            <w:rStyle w:val="Hyperlink"/>
          </w:rPr>
          <w:t>2026-2032年中国超高分子量聚乙烯市场研究与发展前景预测报告</w:t>
        </w:r>
      </w:hyperlink>
      <w:r>
        <w:rPr>
          <w:rFonts w:hint="eastAsia"/>
        </w:rPr>
        <w:t>》系统梳理了超高分子量聚乙烯行业的产业链结构，详细分析了超高分子量聚乙烯市场规模与需求状况，并对市场价格、行业现状及未来前景进行了客观评估。报告结合超高分子量聚乙烯技术现状与发展方向，对行业趋势作出科学预测，同时聚焦超高分子量聚乙烯重点企业，解析竞争格局、市场集中度及品牌影响力。通过对超高分子量聚乙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超高分子量聚乙烯行业概述</w:t>
      </w:r>
      <w:r>
        <w:rPr>
          <w:rFonts w:hint="eastAsia"/>
        </w:rPr>
        <w:br/>
      </w:r>
      <w:r>
        <w:rPr>
          <w:rFonts w:hint="eastAsia"/>
        </w:rPr>
        <w:t>　　第一节 超高分子量聚乙烯定义与分类</w:t>
      </w:r>
      <w:r>
        <w:rPr>
          <w:rFonts w:hint="eastAsia"/>
        </w:rPr>
        <w:br/>
      </w:r>
      <w:r>
        <w:rPr>
          <w:rFonts w:hint="eastAsia"/>
        </w:rPr>
        <w:t>　　第二节 超高分子量聚乙烯应用领域</w:t>
      </w:r>
      <w:r>
        <w:rPr>
          <w:rFonts w:hint="eastAsia"/>
        </w:rPr>
        <w:br/>
      </w:r>
      <w:r>
        <w:rPr>
          <w:rFonts w:hint="eastAsia"/>
        </w:rPr>
        <w:t>　　第三节 超高分子量聚乙烯行业经济指标分析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一、超高分子量聚乙烯行业赢利性评估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四、超高分子量聚乙烯行业进入壁垒分析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五、超高分子量聚乙烯行业风险性评估</w:t>
      </w:r>
      <w:r>
        <w:rPr>
          <w:rFonts w:hint="eastAsia"/>
        </w:rPr>
        <w:br/>
      </w:r>
      <w:r>
        <w:rPr>
          <w:rFonts w:hint="eastAsia"/>
        </w:rPr>
        <w:t>　　　　六、超高分子量聚乙烯行业周期性分析</w:t>
      </w:r>
      <w:r>
        <w:rPr>
          <w:rFonts w:hint="eastAsia"/>
        </w:rPr>
        <w:br/>
      </w:r>
      <w:r>
        <w:rPr>
          <w:rFonts w:hint="eastAsia"/>
        </w:rPr>
        <w:t>　　　　七、超高分子量聚乙烯行业竞争程度指标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八、超高分子量聚乙烯行业成熟度综合分析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超高分子量聚乙烯产业链及经营模式分析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三、超高分子量聚乙烯销售模式与渠道策略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全球超高分子量聚乙烯市场发展分析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一、全球超高分子量聚乙烯行业市场规模与趋势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二、全球超高分子量聚乙烯行业发展特点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三、全球超高分子量聚乙烯行业竞争格局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主要国家与地区超高分子量聚乙烯市场分析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2026-2032年全球超高分子量聚乙烯行业发展趋势与前景预测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一、超高分子量聚乙烯技术发展趋势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二、超高分子量聚乙烯行业发展趋势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中国超高分子量聚乙烯行业市场分析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2025-2026年超高分子量聚乙烯产能与投资动态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一、国内超高分子量聚乙烯产能现状与利用效率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二、超高分子量聚乙烯产能扩张与投资动态分析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2026-2032年超高分子量聚乙烯行业产量统计与趋势预测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一、2020-2024年超高分子量聚乙烯行业数据与增长趋势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1、2020-2024年超高分子量聚乙烯产量及增长趋势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2、2020-2024年超高分子量聚乙烯细分产品产量及份额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二、超高分子量聚乙烯产量影响因素分析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三、2026-2032年超高分子量聚乙烯产量预测</w:t>
      </w:r>
      <w:r>
        <w:rPr>
          <w:rFonts w:hint="eastAsia"/>
        </w:rPr>
        <w:br/>
      </w:r>
      <w:r>
        <w:rPr>
          <w:rFonts w:hint="eastAsia"/>
        </w:rPr>
        <w:t>　　第三节 2026-2032年超高分子量聚乙烯市场需求与销售分析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一、2025-2026年超高分子量聚乙烯行业需求现状</w:t>
      </w:r>
      <w:r>
        <w:rPr>
          <w:rFonts w:hint="eastAsia"/>
        </w:rPr>
        <w:br/>
      </w:r>
      <w:r>
        <w:rPr>
          <w:rFonts w:hint="eastAsia"/>
        </w:rPr>
        <w:t>　　　　二、超高分子量聚乙烯客户群体与需求特点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三、2020-2024年超高分子量聚乙烯行业销售规模分析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四、2026-2032年超高分子量聚乙烯市场增长潜力与规模预测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一、2025-2026年超高分子量聚乙烯主要细分产品市场现状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2025-2026年中国超高分子量聚乙烯技术发展研究</w:t>
      </w:r>
      <w:r>
        <w:rPr>
          <w:rFonts w:hint="eastAsia"/>
        </w:rPr>
        <w:br/>
      </w:r>
      <w:r>
        <w:rPr>
          <w:rFonts w:hint="eastAsia"/>
        </w:rPr>
        <w:t>　　第一节 当前超高分子量聚乙烯技术发展现状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超高分子量聚乙烯技术未来发展趋势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一、2020-2024年超高分子量聚乙烯市场价格走势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超高分子量聚乙烯定价策略与方法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2026-2032年超高分子量聚乙烯价格竞争态势与趋势预测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中国超高分子量聚乙烯行业重点区域市场研究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2025-2026年重点区域超高分子量聚乙烯市场发展概况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二、2020-2024年超高分子量聚乙烯市场需求规模情况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二、2020-2024年超高分子量聚乙烯市场需求规模情况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二、2020-2024年超高分子量聚乙烯市场需求规模情况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二、2020-2024年超高分子量聚乙烯市场需求规模情况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二、2020-2024年超高分子量聚乙烯市场需求规模情况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2020-2024年中国超高分子量聚乙烯行业进出口情况分析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一、2020-2024年超高分子量聚乙烯进口规模分析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超高分子量聚乙烯行业出口规模与目的地分析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一、2020-2024年超高分子量聚乙烯出口规模分析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2020-2024年中国超高分子量聚乙烯总体规模与财务指标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一、超高分子量聚乙烯企业数量与结构</w:t>
      </w:r>
      <w:r>
        <w:rPr>
          <w:rFonts w:hint="eastAsia"/>
        </w:rPr>
        <w:br/>
      </w:r>
      <w:r>
        <w:rPr>
          <w:rFonts w:hint="eastAsia"/>
        </w:rPr>
        <w:t>　　　　二、超高分子量聚乙烯从业人员规模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三、超高分子量聚乙烯行业资产状况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超高分子量聚乙烯行业重点企业经营状况分析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超高分子量聚乙烯领先企业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超高分子量聚乙烯标杆企业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超高分子量聚乙烯代表企业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超高分子量聚乙烯龙头企业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中国超高分子量聚乙烯行业竞争格局分析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2025-2026年超高分子量聚乙烯行业竞争力分析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四、超高分子量聚乙烯替代品威胁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2020-2024年超高分子量聚乙烯行业企业并购活动分析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2025-2026年超高分子量聚乙烯行业会展与招投标活动分析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2026年中国超高分子量聚乙烯企业发展策略分析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超高分子量聚乙烯市场策略分析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二、超高分子量聚乙烯市场细分与目标客户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超高分子量聚乙烯销售策略分析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提高超高分子量聚乙烯企业竞争力建议</w:t>
      </w:r>
      <w:r>
        <w:rPr>
          <w:rFonts w:hint="eastAsia"/>
        </w:rPr>
        <w:br/>
      </w:r>
      <w:r>
        <w:rPr>
          <w:rFonts w:hint="eastAsia"/>
        </w:rPr>
        <w:t>　　　　一、超高分子量聚乙烯技术创新与管理优化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超高分子量聚乙烯品牌战略思考</w:t>
      </w:r>
      <w:r>
        <w:rPr>
          <w:rFonts w:hint="eastAsia"/>
        </w:rPr>
        <w:br/>
      </w:r>
      <w:r>
        <w:rPr>
          <w:rFonts w:hint="eastAsia"/>
        </w:rPr>
        <w:t>　　　　一、超高分子量聚乙烯品牌建设与维护</w:t>
      </w:r>
      <w:r>
        <w:rPr>
          <w:rFonts w:hint="eastAsia"/>
        </w:rPr>
        <w:br/>
      </w:r>
      <w:r>
        <w:rPr>
          <w:rFonts w:hint="eastAsia"/>
        </w:rPr>
        <w:t>　　　　二、超高分子量聚乙烯品牌影响力与市场竞争力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中国超高分子量聚乙烯行业风险与对策</w:t>
      </w:r>
      <w:r>
        <w:rPr>
          <w:rFonts w:hint="eastAsia"/>
        </w:rPr>
        <w:br/>
      </w:r>
      <w:r>
        <w:rPr>
          <w:rFonts w:hint="eastAsia"/>
        </w:rPr>
        <w:t>　　第一节 超高分子量聚乙烯行业SWOT分析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一、超高分子量聚乙烯行业优势分析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二、超高分子量聚乙烯行业劣势分析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三、超高分子量聚乙烯市场机会探索</w:t>
      </w:r>
      <w:r>
        <w:rPr>
          <w:rFonts w:hint="eastAsia"/>
        </w:rPr>
        <w:br/>
      </w:r>
      <w:r>
        <w:rPr>
          <w:rFonts w:hint="eastAsia"/>
        </w:rPr>
        <w:t>　　　　四、超高分子量聚乙烯市场威胁评估</w:t>
      </w:r>
      <w:r>
        <w:rPr>
          <w:rFonts w:hint="eastAsia"/>
        </w:rPr>
        <w:br/>
      </w:r>
      <w:r>
        <w:rPr>
          <w:rFonts w:hint="eastAsia"/>
        </w:rPr>
        <w:t>　　第二节 超高分子量聚乙烯行业风险及对策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2026-2032年中国超高分子量聚乙烯行业前景与发展趋势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2026-2032年超高分子量聚乙烯行业发展趋势与方向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二、超高分子量聚乙烯发展趋势分析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2026-2032年超高分子量聚乙烯行业发展潜力与机遇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一、超高分子量聚乙烯市场发展潜力评估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二、超高分子量聚乙烯新兴市场与机遇探索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超高分子量聚乙烯行业研究结论与建议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(中~智~林)超高分子量聚乙烯行业发展建议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超高分子量聚乙烯行业历程</w:t>
      </w:r>
      <w:r>
        <w:rPr>
          <w:rFonts w:hint="eastAsia"/>
        </w:rPr>
        <w:br/>
      </w:r>
      <w:r>
        <w:rPr>
          <w:rFonts w:hint="eastAsia"/>
        </w:rPr>
        <w:t>　　图表 超高分子量聚乙烯行业生命周期</w:t>
      </w:r>
      <w:r>
        <w:rPr>
          <w:rFonts w:hint="eastAsia"/>
        </w:rPr>
        <w:br/>
      </w:r>
      <w:r>
        <w:rPr>
          <w:rFonts w:hint="eastAsia"/>
        </w:rPr>
        <w:t>　　图表 超高分子量聚乙烯行业产业链分析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2020-2024年超高分子量聚乙烯行业市场容量分析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2026年中国超高分子量聚乙烯行业需求领域分布格局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2026年中国超高分子量聚乙烯进口国家及地区分析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2026年中国超高分子量聚乙烯出口国家及地区分析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2020-2024年中国超高分子量聚乙烯行业企业平均规模情况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101a194db420b" w:history="1">
        <w:r>
          <w:rPr>
            <w:rStyle w:val="Hyperlink"/>
          </w:rPr>
          <w:t>2026-2032年中国超高分子量聚乙烯市场研究与发展前景预测报告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101a194db420b" w:history="1">
        <w:r>
          <w:rPr>
            <w:rStyle w:val="Hyperlink"/>
          </w:rPr>
          <w:t>https://www.20087.com/6/10/ChaoGaoFenZiLiangJuYiXiHangYeFaZhanQianJing.html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68479ddd3498f" w:history="1">
      <w:r>
        <w:rPr>
          <w:rStyle w:val="Hyperlink"/>
        </w:rPr>
        <w:t>2026-2032年中国超高分子量聚乙烯市场研究与发展前景预测报告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ChaoGaoFenZiLiangJuYiXiHangYeFaZhanQianJing.html" TargetMode="External" Id="R864101a194db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ChaoGaoFenZiLiangJuYiXiHangYeFaZhanQianJing.html" TargetMode="External" Id="R14d68479ddd3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2025-08-26T07:47:00Z</dcterms:created>
  <dcterms:modified xsi:type="dcterms:W3CDTF">2025-08-26T08:47:00Z</dcterms:modified>
  <dc:subject>2026-2032年中国超高分子量聚乙烯市场研究与发展前景预测报告</dc:subject>
  <dc:title>2026-2032年中国超高分子量聚乙烯市场研究与发展前景预测报告</dc:title>
  <cp:keywords>2026-2032年中国超高分子量聚乙烯市场研究与发展前景预测报告</cp:keywords>
  <dc:description>2026-2032年中国超高分子量聚乙烯市场研究与发展前景预测报告</dc:description>
</cp:coreProperties>
</file>