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62e1d7bf4c94" w:history="1">
              <w:r>
                <w:rPr>
                  <w:rStyle w:val="Hyperlink"/>
                </w:rPr>
                <w:t>2024-2030年中国氧化锆纤维行业研究分析及发展趋势预测报告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62e1d7bf4c94" w:history="1">
              <w:r>
                <w:rPr>
                  <w:rStyle w:val="Hyperlink"/>
                </w:rPr>
                <w:t>2024-2030年中国氧化锆纤维行业研究分析及发展趋势预测报告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62e1d7bf4c94" w:history="1">
                <w:r>
                  <w:rPr>
                    <w:rStyle w:val="Hyperlink"/>
                  </w:rPr>
                  <w:t>https://www.20087.com/M_ShiYouHuaGong/07/YangHuaGaoXianWeiShiChangQianJingFenXiYuCe.html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作为一种高性能新型陶瓷纤维材料，在极端环境下的应用日益广泛。随着科研创新与市场需求的双重驱动，氧化锆纤维的研发与生产取得了显著成果，产品强度高、耐高温、抗腐蚀、隔热效果好，尤其适用于航空航天、石油化工、电力冶金、汽车工业及核能利用等领域的热保护、结构强化和耐火材料需求。未来，随着新材料技术的进步，氧化锆纤维有望进一步拓展至更多高科技领域。</w:t>
      </w:r>
      <w:r>
        <w:rPr>
          <w:rFonts w:hint="eastAsia"/>
        </w:rPr>
        <w:br/>
      </w:r>
      <w:r>
        <w:rPr>
          <w:rFonts w:hint="eastAsia"/>
        </w:rPr>
        <w:t>　　《</w:t>
      </w:r>
      <w:hyperlink r:id="R3b0562e1d7bf4c94" w:history="1">
        <w:r>
          <w:rPr>
            <w:rStyle w:val="Hyperlink"/>
          </w:rPr>
          <w:t>2024-2030年中国氧化锆纤维行业研究分析及发展趋势预测报告</w:t>
        </w:r>
      </w:hyperlink>
      <w:r>
        <w:rPr>
          <w:rFonts w:hint="eastAsia"/>
        </w:rPr>
        <w:t>》对氧化锆纤维行业相关因素进行具体调查、研究、分析，洞察氧化锆纤维行业今后的发展方向、氧化锆纤维行业竞争格局的演变趋势以及氧化锆纤维技术标准、氧化锆纤维市场规模、氧化锆纤维行业潜在问题与氧化锆纤维行业发展的症结所在，评估氧化锆纤维行业投资价值、氧化锆纤维效果效益程度，提出建设性意见建议，为氧化锆纤维行业投资决策者和氧化锆纤维企业经营者提供参考依据。</w:t>
      </w:r>
      <w:r>
        <w:rPr>
          <w:rFonts w:hint="eastAsia"/>
        </w:rPr>
        <w:br/>
      </w:r>
      <w:r>
        <w:rPr>
          <w:rFonts w:hint="eastAsia"/>
        </w:rPr>
        <w:br/>
      </w:r>
      <w:r>
        <w:rPr>
          <w:rFonts w:hint="eastAsia"/>
        </w:rPr>
        <w:t>第一章 氧化锆纤维概述</w:t>
      </w:r>
      <w:r>
        <w:rPr>
          <w:rFonts w:hint="eastAsia"/>
        </w:rPr>
        <w:br/>
      </w:r>
      <w:r>
        <w:rPr>
          <w:rFonts w:hint="eastAsia"/>
        </w:rPr>
        <w:t>　　第一节 氧化锆纤维定义</w:t>
      </w:r>
      <w:r>
        <w:rPr>
          <w:rFonts w:hint="eastAsia"/>
        </w:rPr>
        <w:br/>
      </w:r>
      <w:r>
        <w:rPr>
          <w:rFonts w:hint="eastAsia"/>
        </w:rPr>
        <w:t>　　第二节 氧化锆纤维主要生产工艺</w:t>
      </w:r>
      <w:r>
        <w:rPr>
          <w:rFonts w:hint="eastAsia"/>
        </w:rPr>
        <w:br/>
      </w:r>
      <w:r>
        <w:rPr>
          <w:rFonts w:hint="eastAsia"/>
        </w:rPr>
        <w:t>　　第三节 氧化锆纤维理化性质</w:t>
      </w:r>
      <w:r>
        <w:rPr>
          <w:rFonts w:hint="eastAsia"/>
        </w:rPr>
        <w:br/>
      </w:r>
      <w:r>
        <w:rPr>
          <w:rFonts w:hint="eastAsia"/>
        </w:rPr>
        <w:br/>
      </w:r>
      <w:r>
        <w:rPr>
          <w:rFonts w:hint="eastAsia"/>
        </w:rPr>
        <w:t>第二章 氧化锆纤维发展环境及政策分析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氧化锆纤维产品生产工艺及技术趋势研究</w:t>
      </w:r>
      <w:r>
        <w:rPr>
          <w:rFonts w:hint="eastAsia"/>
        </w:rPr>
        <w:br/>
      </w:r>
      <w:r>
        <w:rPr>
          <w:rFonts w:hint="eastAsia"/>
        </w:rPr>
        <w:t>　　第一节 质量指标情况</w:t>
      </w:r>
      <w:r>
        <w:rPr>
          <w:rFonts w:hint="eastAsia"/>
        </w:rPr>
        <w:br/>
      </w:r>
      <w:r>
        <w:rPr>
          <w:rFonts w:hint="eastAsia"/>
        </w:rPr>
        <w:t>　　第二节 主要生产方法</w:t>
      </w:r>
      <w:r>
        <w:rPr>
          <w:rFonts w:hint="eastAsia"/>
        </w:rPr>
        <w:br/>
      </w:r>
      <w:r>
        <w:rPr>
          <w:rFonts w:hint="eastAsia"/>
        </w:rPr>
        <w:t>　　第三节 最新技术进展及趋势研究</w:t>
      </w:r>
      <w:r>
        <w:rPr>
          <w:rFonts w:hint="eastAsia"/>
        </w:rPr>
        <w:br/>
      </w:r>
      <w:r>
        <w:rPr>
          <w:rFonts w:hint="eastAsia"/>
        </w:rPr>
        <w:br/>
      </w:r>
      <w:r>
        <w:rPr>
          <w:rFonts w:hint="eastAsia"/>
        </w:rPr>
        <w:t>第四章 中国氧化锆纤维生产现状分析</w:t>
      </w:r>
      <w:r>
        <w:rPr>
          <w:rFonts w:hint="eastAsia"/>
        </w:rPr>
        <w:br/>
      </w:r>
      <w:r>
        <w:rPr>
          <w:rFonts w:hint="eastAsia"/>
        </w:rPr>
        <w:t>　　第一节 氧化锆纤维行业总体规模</w:t>
      </w:r>
      <w:r>
        <w:rPr>
          <w:rFonts w:hint="eastAsia"/>
        </w:rPr>
        <w:br/>
      </w:r>
      <w:r>
        <w:rPr>
          <w:rFonts w:hint="eastAsia"/>
        </w:rPr>
        <w:t>　　第二节 氧化锆纤维产能概况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氧化锆纤维产量概况</w:t>
      </w:r>
      <w:r>
        <w:rPr>
          <w:rFonts w:hint="eastAsia"/>
        </w:rPr>
        <w:br/>
      </w:r>
      <w:r>
        <w:rPr>
          <w:rFonts w:hint="eastAsia"/>
        </w:rPr>
        <w:t>　　　　一、2023-2024年产量分析</w:t>
      </w:r>
      <w:r>
        <w:rPr>
          <w:rFonts w:hint="eastAsia"/>
        </w:rPr>
        <w:br/>
      </w:r>
      <w:r>
        <w:rPr>
          <w:rFonts w:hint="eastAsia"/>
        </w:rPr>
        <w:t>　　　　二、2024-2030年产量预测</w:t>
      </w:r>
      <w:r>
        <w:rPr>
          <w:rFonts w:hint="eastAsia"/>
        </w:rPr>
        <w:br/>
      </w:r>
      <w:r>
        <w:rPr>
          <w:rFonts w:hint="eastAsia"/>
        </w:rPr>
        <w:t>　　第四节 氧化锆纤维产业的生命周期分析</w:t>
      </w:r>
      <w:r>
        <w:rPr>
          <w:rFonts w:hint="eastAsia"/>
        </w:rPr>
        <w:br/>
      </w:r>
      <w:r>
        <w:rPr>
          <w:rFonts w:hint="eastAsia"/>
        </w:rPr>
        <w:br/>
      </w:r>
      <w:r>
        <w:rPr>
          <w:rFonts w:hint="eastAsia"/>
        </w:rPr>
        <w:t>第五章 氧化锆纤维国内产品价格走势及影响因素分析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氧化锆纤维进出口市场分析</w:t>
      </w:r>
      <w:r>
        <w:rPr>
          <w:rFonts w:hint="eastAsia"/>
        </w:rPr>
        <w:br/>
      </w:r>
      <w:r>
        <w:rPr>
          <w:rFonts w:hint="eastAsia"/>
        </w:rPr>
        <w:t>　　第一节 代表性国家和地区进出口市场分析</w:t>
      </w:r>
      <w:r>
        <w:rPr>
          <w:rFonts w:hint="eastAsia"/>
        </w:rPr>
        <w:br/>
      </w:r>
      <w:r>
        <w:rPr>
          <w:rFonts w:hint="eastAsia"/>
        </w:rPr>
        <w:t>　　第二节 2024年进出口状况研究</w:t>
      </w:r>
      <w:r>
        <w:rPr>
          <w:rFonts w:hint="eastAsia"/>
        </w:rPr>
        <w:br/>
      </w:r>
      <w:r>
        <w:rPr>
          <w:rFonts w:hint="eastAsia"/>
        </w:rPr>
        <w:t>　　第三节 国内产品2023-2024年进出口数据分析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氧化锆纤维行业市场竞争策略分析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四、供应商、客户议价能力</w:t>
      </w:r>
      <w:r>
        <w:rPr>
          <w:rFonts w:hint="eastAsia"/>
        </w:rPr>
        <w:br/>
      </w:r>
      <w:r>
        <w:rPr>
          <w:rFonts w:hint="eastAsia"/>
        </w:rPr>
        <w:t>　　第二节 氧化锆纤维市场竞争策略分析</w:t>
      </w:r>
      <w:r>
        <w:rPr>
          <w:rFonts w:hint="eastAsia"/>
        </w:rPr>
        <w:br/>
      </w:r>
      <w:r>
        <w:rPr>
          <w:rFonts w:hint="eastAsia"/>
        </w:rPr>
        <w:t>　　　　一、氧化锆纤维市场增长潜力分析</w:t>
      </w:r>
      <w:r>
        <w:rPr>
          <w:rFonts w:hint="eastAsia"/>
        </w:rPr>
        <w:br/>
      </w:r>
      <w:r>
        <w:rPr>
          <w:rFonts w:hint="eastAsia"/>
        </w:rPr>
        <w:t>　　　　二、氧化锆纤维产品竞争策略分析</w:t>
      </w:r>
      <w:r>
        <w:rPr>
          <w:rFonts w:hint="eastAsia"/>
        </w:rPr>
        <w:br/>
      </w:r>
      <w:r>
        <w:rPr>
          <w:rFonts w:hint="eastAsia"/>
        </w:rPr>
        <w:t>　　第三节 氧化锆纤维企业竞争策略分析</w:t>
      </w:r>
      <w:r>
        <w:rPr>
          <w:rFonts w:hint="eastAsia"/>
        </w:rPr>
        <w:br/>
      </w:r>
      <w:r>
        <w:rPr>
          <w:rFonts w:hint="eastAsia"/>
        </w:rPr>
        <w:t>　　　　一、2024-2030年我国氧化锆纤维市场竞争趋势</w:t>
      </w:r>
      <w:r>
        <w:rPr>
          <w:rFonts w:hint="eastAsia"/>
        </w:rPr>
        <w:br/>
      </w:r>
      <w:r>
        <w:rPr>
          <w:rFonts w:hint="eastAsia"/>
        </w:rPr>
        <w:t>　　　　二、2024-2030年氧化锆纤维行业竞争格局展望</w:t>
      </w:r>
      <w:r>
        <w:rPr>
          <w:rFonts w:hint="eastAsia"/>
        </w:rPr>
        <w:br/>
      </w:r>
      <w:r>
        <w:rPr>
          <w:rFonts w:hint="eastAsia"/>
        </w:rPr>
        <w:t>　　　　三、2024-2030年氧化锆纤维行业竞争策略分析</w:t>
      </w:r>
      <w:r>
        <w:rPr>
          <w:rFonts w:hint="eastAsia"/>
        </w:rPr>
        <w:br/>
      </w:r>
      <w:r>
        <w:rPr>
          <w:rFonts w:hint="eastAsia"/>
        </w:rPr>
        <w:br/>
      </w:r>
      <w:r>
        <w:rPr>
          <w:rFonts w:hint="eastAsia"/>
        </w:rPr>
        <w:t>第八章 氧化锆纤维上游原材料供应状况分析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氧化锆纤维产业用户度分析</w:t>
      </w:r>
      <w:r>
        <w:rPr>
          <w:rFonts w:hint="eastAsia"/>
        </w:rPr>
        <w:br/>
      </w:r>
      <w:r>
        <w:rPr>
          <w:rFonts w:hint="eastAsia"/>
        </w:rPr>
        <w:t>　　第一节 氧化锆纤维产业用户认知程度</w:t>
      </w:r>
      <w:r>
        <w:rPr>
          <w:rFonts w:hint="eastAsia"/>
        </w:rPr>
        <w:br/>
      </w:r>
      <w:r>
        <w:rPr>
          <w:rFonts w:hint="eastAsia"/>
        </w:rPr>
        <w:t>　　第二节 氧化锆纤维产业用户关注因素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2024-2030年氧化锆纤维行业发展趋势及投资风险分析</w:t>
      </w:r>
      <w:r>
        <w:rPr>
          <w:rFonts w:hint="eastAsia"/>
        </w:rPr>
        <w:br/>
      </w:r>
      <w:r>
        <w:rPr>
          <w:rFonts w:hint="eastAsia"/>
        </w:rPr>
        <w:t>　　第一节 当前氧化锆纤维存在的问题</w:t>
      </w:r>
      <w:r>
        <w:rPr>
          <w:rFonts w:hint="eastAsia"/>
        </w:rPr>
        <w:br/>
      </w:r>
      <w:r>
        <w:rPr>
          <w:rFonts w:hint="eastAsia"/>
        </w:rPr>
        <w:t>　　第二节 氧化锆纤维未来发展预测分析</w:t>
      </w:r>
      <w:r>
        <w:rPr>
          <w:rFonts w:hint="eastAsia"/>
        </w:rPr>
        <w:br/>
      </w:r>
      <w:r>
        <w:rPr>
          <w:rFonts w:hint="eastAsia"/>
        </w:rPr>
        <w:t>　　　　一、中国氧化锆纤维发展方向分析</w:t>
      </w:r>
      <w:r>
        <w:rPr>
          <w:rFonts w:hint="eastAsia"/>
        </w:rPr>
        <w:br/>
      </w:r>
      <w:r>
        <w:rPr>
          <w:rFonts w:hint="eastAsia"/>
        </w:rPr>
        <w:t>　　　　二、2023-2024年中国氧化锆纤维行业发展规模</w:t>
      </w:r>
      <w:r>
        <w:rPr>
          <w:rFonts w:hint="eastAsia"/>
        </w:rPr>
        <w:br/>
      </w:r>
      <w:r>
        <w:rPr>
          <w:rFonts w:hint="eastAsia"/>
        </w:rPr>
        <w:t>　　　　三、2024-2030年中国氧化锆纤维行业发展趋势预测</w:t>
      </w:r>
      <w:r>
        <w:rPr>
          <w:rFonts w:hint="eastAsia"/>
        </w:rPr>
        <w:br/>
      </w:r>
      <w:r>
        <w:rPr>
          <w:rFonts w:hint="eastAsia"/>
        </w:rPr>
        <w:t>　　第三节 2024-2030年中国氧化锆纤维行业投资风险分析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氧化锆纤维国内重点生产厂家分析</w:t>
      </w:r>
      <w:r>
        <w:rPr>
          <w:rFonts w:hint="eastAsia"/>
        </w:rPr>
        <w:br/>
      </w:r>
      <w:r>
        <w:rPr>
          <w:rFonts w:hint="eastAsia"/>
        </w:rPr>
        <w:t>　　第一节 氧化锆纤维重点公司介绍</w:t>
      </w:r>
      <w:r>
        <w:rPr>
          <w:rFonts w:hint="eastAsia"/>
        </w:rPr>
        <w:br/>
      </w:r>
      <w:r>
        <w:rPr>
          <w:rFonts w:hint="eastAsia"/>
        </w:rPr>
        <w:t>　　　　一、东方锆业</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第二节 山东鲁阳</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第三节 升华锆谷</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第四节 南玻A</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第五节 瑞泰科技</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氧化锆纤维地区销售分析</w:t>
      </w:r>
      <w:r>
        <w:rPr>
          <w:rFonts w:hint="eastAsia"/>
        </w:rPr>
        <w:br/>
      </w:r>
      <w:r>
        <w:rPr>
          <w:rFonts w:hint="eastAsia"/>
        </w:rPr>
        <w:t>　　第一节 氧化锆纤维各地区对比销售分析</w:t>
      </w:r>
      <w:r>
        <w:rPr>
          <w:rFonts w:hint="eastAsia"/>
        </w:rPr>
        <w:br/>
      </w:r>
      <w:r>
        <w:rPr>
          <w:rFonts w:hint="eastAsia"/>
        </w:rPr>
        <w:t>　　第二节 氧化锆纤维“东北地区”销售分析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第三节 氧化锆纤维“华北地区”销售分析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第四节 中^智^林^－氧化锆纤维“华南地区”销售分析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氧化锆纤维产品竞争力优势分析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1：2023-2024年产能分析</w:t>
      </w:r>
      <w:r>
        <w:rPr>
          <w:rFonts w:hint="eastAsia"/>
        </w:rPr>
        <w:br/>
      </w:r>
      <w:r>
        <w:rPr>
          <w:rFonts w:hint="eastAsia"/>
        </w:rPr>
        <w:t>　　……</w:t>
      </w:r>
      <w:r>
        <w:rPr>
          <w:rFonts w:hint="eastAsia"/>
        </w:rPr>
        <w:br/>
      </w:r>
      <w:r>
        <w:rPr>
          <w:rFonts w:hint="eastAsia"/>
        </w:rPr>
        <w:t>　　图表 3：2024-2030年产能预测</w:t>
      </w:r>
      <w:r>
        <w:rPr>
          <w:rFonts w:hint="eastAsia"/>
        </w:rPr>
        <w:br/>
      </w:r>
      <w:r>
        <w:rPr>
          <w:rFonts w:hint="eastAsia"/>
        </w:rPr>
        <w:t>　　……</w:t>
      </w:r>
      <w:r>
        <w:rPr>
          <w:rFonts w:hint="eastAsia"/>
        </w:rPr>
        <w:br/>
      </w:r>
      <w:r>
        <w:rPr>
          <w:rFonts w:hint="eastAsia"/>
        </w:rPr>
        <w:t>　　图表 5：2023-2024年产量分析</w:t>
      </w:r>
      <w:r>
        <w:rPr>
          <w:rFonts w:hint="eastAsia"/>
        </w:rPr>
        <w:br/>
      </w:r>
      <w:r>
        <w:rPr>
          <w:rFonts w:hint="eastAsia"/>
        </w:rPr>
        <w:t>　　……</w:t>
      </w:r>
      <w:r>
        <w:rPr>
          <w:rFonts w:hint="eastAsia"/>
        </w:rPr>
        <w:br/>
      </w:r>
      <w:r>
        <w:rPr>
          <w:rFonts w:hint="eastAsia"/>
        </w:rPr>
        <w:t>　　图表 7：2024-2030年产量预测</w:t>
      </w:r>
      <w:r>
        <w:rPr>
          <w:rFonts w:hint="eastAsia"/>
        </w:rPr>
        <w:br/>
      </w:r>
      <w:r>
        <w:rPr>
          <w:rFonts w:hint="eastAsia"/>
        </w:rPr>
        <w:t>　　……</w:t>
      </w:r>
      <w:r>
        <w:rPr>
          <w:rFonts w:hint="eastAsia"/>
        </w:rPr>
        <w:br/>
      </w:r>
      <w:r>
        <w:rPr>
          <w:rFonts w:hint="eastAsia"/>
        </w:rPr>
        <w:t>　　图表 9：国内产品2023-2024年价格</w:t>
      </w:r>
      <w:r>
        <w:rPr>
          <w:rFonts w:hint="eastAsia"/>
        </w:rPr>
        <w:br/>
      </w:r>
      <w:r>
        <w:rPr>
          <w:rFonts w:hint="eastAsia"/>
        </w:rPr>
        <w:t>　　图表 10：2024-2030年国内产品未来价格走势预测</w:t>
      </w:r>
      <w:r>
        <w:rPr>
          <w:rFonts w:hint="eastAsia"/>
        </w:rPr>
        <w:br/>
      </w:r>
      <w:r>
        <w:rPr>
          <w:rFonts w:hint="eastAsia"/>
        </w:rPr>
        <w:t>　　图表 11：代表性国家和地区进口市场</w:t>
      </w:r>
      <w:r>
        <w:rPr>
          <w:rFonts w:hint="eastAsia"/>
        </w:rPr>
        <w:br/>
      </w:r>
      <w:r>
        <w:rPr>
          <w:rFonts w:hint="eastAsia"/>
        </w:rPr>
        <w:t>　　图表 12：代表性国家和地区出口市场</w:t>
      </w:r>
      <w:r>
        <w:rPr>
          <w:rFonts w:hint="eastAsia"/>
        </w:rPr>
        <w:br/>
      </w:r>
      <w:r>
        <w:rPr>
          <w:rFonts w:hint="eastAsia"/>
        </w:rPr>
        <w:t>　　图表 13：2024年进口状况</w:t>
      </w:r>
      <w:r>
        <w:rPr>
          <w:rFonts w:hint="eastAsia"/>
        </w:rPr>
        <w:br/>
      </w:r>
      <w:r>
        <w:rPr>
          <w:rFonts w:hint="eastAsia"/>
        </w:rPr>
        <w:t>　　图表 14：2024年出口状况</w:t>
      </w:r>
      <w:r>
        <w:rPr>
          <w:rFonts w:hint="eastAsia"/>
        </w:rPr>
        <w:br/>
      </w:r>
      <w:r>
        <w:rPr>
          <w:rFonts w:hint="eastAsia"/>
        </w:rPr>
        <w:t>　　图表 15：国内产品2023-2024年进口数据</w:t>
      </w:r>
      <w:r>
        <w:rPr>
          <w:rFonts w:hint="eastAsia"/>
        </w:rPr>
        <w:br/>
      </w:r>
      <w:r>
        <w:rPr>
          <w:rFonts w:hint="eastAsia"/>
        </w:rPr>
        <w:t>　　图表 16：国内产品2023-2024年出口数据</w:t>
      </w:r>
      <w:r>
        <w:rPr>
          <w:rFonts w:hint="eastAsia"/>
        </w:rPr>
        <w:br/>
      </w:r>
      <w:r>
        <w:rPr>
          <w:rFonts w:hint="eastAsia"/>
        </w:rPr>
        <w:t>　　图表 17：2024-2030年国内产品未来进口情况预测</w:t>
      </w:r>
      <w:r>
        <w:rPr>
          <w:rFonts w:hint="eastAsia"/>
        </w:rPr>
        <w:br/>
      </w:r>
      <w:r>
        <w:rPr>
          <w:rFonts w:hint="eastAsia"/>
        </w:rPr>
        <w:t>　　图表 18：2024-2030年国内产品未来出口情况预测</w:t>
      </w:r>
      <w:r>
        <w:rPr>
          <w:rFonts w:hint="eastAsia"/>
        </w:rPr>
        <w:br/>
      </w:r>
      <w:r>
        <w:rPr>
          <w:rFonts w:hint="eastAsia"/>
        </w:rPr>
        <w:t>　　图表 19：2019-2024年中国二氧化锆平均价格走势</w:t>
      </w:r>
      <w:r>
        <w:rPr>
          <w:rFonts w:hint="eastAsia"/>
        </w:rPr>
        <w:br/>
      </w:r>
      <w:r>
        <w:rPr>
          <w:rFonts w:hint="eastAsia"/>
        </w:rPr>
        <w:t>　　图表 20：2019-2024年二氧化锆产量变化</w:t>
      </w:r>
      <w:r>
        <w:rPr>
          <w:rFonts w:hint="eastAsia"/>
        </w:rPr>
        <w:br/>
      </w:r>
      <w:r>
        <w:rPr>
          <w:rFonts w:hint="eastAsia"/>
        </w:rPr>
        <w:t>　　图表 21：2024-2030年中国二氧化锆平均价格走势预测</w:t>
      </w:r>
      <w:r>
        <w:rPr>
          <w:rFonts w:hint="eastAsia"/>
        </w:rPr>
        <w:br/>
      </w:r>
      <w:r>
        <w:rPr>
          <w:rFonts w:hint="eastAsia"/>
        </w:rPr>
        <w:t>　　图表 22：2024-2030年中国二氧化锆产量变化预测</w:t>
      </w:r>
      <w:r>
        <w:rPr>
          <w:rFonts w:hint="eastAsia"/>
        </w:rPr>
        <w:br/>
      </w:r>
      <w:r>
        <w:rPr>
          <w:rFonts w:hint="eastAsia"/>
        </w:rPr>
        <w:t>　　图表 23：2024-2030年中国氧化锆纤维行业发展规模</w:t>
      </w:r>
      <w:r>
        <w:rPr>
          <w:rFonts w:hint="eastAsia"/>
        </w:rPr>
        <w:br/>
      </w:r>
      <w:r>
        <w:rPr>
          <w:rFonts w:hint="eastAsia"/>
        </w:rPr>
        <w:t>　　图表 24：2023-2024年东方锆业主营业务构成情况表</w:t>
      </w:r>
      <w:r>
        <w:rPr>
          <w:rFonts w:hint="eastAsia"/>
        </w:rPr>
        <w:br/>
      </w:r>
      <w:r>
        <w:rPr>
          <w:rFonts w:hint="eastAsia"/>
        </w:rPr>
        <w:t>　　图表 25：2023-2024年东方锆业资产负债表</w:t>
      </w:r>
      <w:r>
        <w:rPr>
          <w:rFonts w:hint="eastAsia"/>
        </w:rPr>
        <w:br/>
      </w:r>
      <w:r>
        <w:rPr>
          <w:rFonts w:hint="eastAsia"/>
        </w:rPr>
        <w:t>　　图表 26：2023-2024年东方锆业利润分配表</w:t>
      </w:r>
      <w:r>
        <w:rPr>
          <w:rFonts w:hint="eastAsia"/>
        </w:rPr>
        <w:br/>
      </w:r>
      <w:r>
        <w:rPr>
          <w:rFonts w:hint="eastAsia"/>
        </w:rPr>
        <w:t>　　图表 27：2023-2024年东方锆业财务分析指标表</w:t>
      </w:r>
      <w:r>
        <w:rPr>
          <w:rFonts w:hint="eastAsia"/>
        </w:rPr>
        <w:br/>
      </w:r>
      <w:r>
        <w:rPr>
          <w:rFonts w:hint="eastAsia"/>
        </w:rPr>
        <w:t>　　图表 28：2023-2024年鲁阳股份主营业务构成情况表</w:t>
      </w:r>
      <w:r>
        <w:rPr>
          <w:rFonts w:hint="eastAsia"/>
        </w:rPr>
        <w:br/>
      </w:r>
      <w:r>
        <w:rPr>
          <w:rFonts w:hint="eastAsia"/>
        </w:rPr>
        <w:t>　　图表 29：2023-2024年鲁阳股份资产负债表</w:t>
      </w:r>
      <w:r>
        <w:rPr>
          <w:rFonts w:hint="eastAsia"/>
        </w:rPr>
        <w:br/>
      </w:r>
      <w:r>
        <w:rPr>
          <w:rFonts w:hint="eastAsia"/>
        </w:rPr>
        <w:t>　　图表 30：2023-2024年鲁阳股份利润分配表</w:t>
      </w:r>
      <w:r>
        <w:rPr>
          <w:rFonts w:hint="eastAsia"/>
        </w:rPr>
        <w:br/>
      </w:r>
      <w:r>
        <w:rPr>
          <w:rFonts w:hint="eastAsia"/>
        </w:rPr>
        <w:t>　　图表 31：2023-2024年鲁阳股份财务分析指标表</w:t>
      </w:r>
      <w:r>
        <w:rPr>
          <w:rFonts w:hint="eastAsia"/>
        </w:rPr>
        <w:br/>
      </w:r>
      <w:r>
        <w:rPr>
          <w:rFonts w:hint="eastAsia"/>
        </w:rPr>
        <w:t>　　图表 32：2023-2024年升华拜克主营业务构成情况表</w:t>
      </w:r>
      <w:r>
        <w:rPr>
          <w:rFonts w:hint="eastAsia"/>
        </w:rPr>
        <w:br/>
      </w:r>
      <w:r>
        <w:rPr>
          <w:rFonts w:hint="eastAsia"/>
        </w:rPr>
        <w:t>　　图表 33：2023-2024年升华拜克资产负债表</w:t>
      </w:r>
      <w:r>
        <w:rPr>
          <w:rFonts w:hint="eastAsia"/>
        </w:rPr>
        <w:br/>
      </w:r>
      <w:r>
        <w:rPr>
          <w:rFonts w:hint="eastAsia"/>
        </w:rPr>
        <w:t>　　图表 34：2023-2024年升华拜克利润分配表</w:t>
      </w:r>
      <w:r>
        <w:rPr>
          <w:rFonts w:hint="eastAsia"/>
        </w:rPr>
        <w:br/>
      </w:r>
      <w:r>
        <w:rPr>
          <w:rFonts w:hint="eastAsia"/>
        </w:rPr>
        <w:t>　　图表 35：2023-2024年升华拜克财务分析指标表</w:t>
      </w:r>
      <w:r>
        <w:rPr>
          <w:rFonts w:hint="eastAsia"/>
        </w:rPr>
        <w:br/>
      </w:r>
      <w:r>
        <w:rPr>
          <w:rFonts w:hint="eastAsia"/>
        </w:rPr>
        <w:t>　　图表 36：2023-2024年南玻A主营业务构成情况表</w:t>
      </w:r>
      <w:r>
        <w:rPr>
          <w:rFonts w:hint="eastAsia"/>
        </w:rPr>
        <w:br/>
      </w:r>
      <w:r>
        <w:rPr>
          <w:rFonts w:hint="eastAsia"/>
        </w:rPr>
        <w:t>　　图表 37：2023-2024年南玻A资产负债表</w:t>
      </w:r>
      <w:r>
        <w:rPr>
          <w:rFonts w:hint="eastAsia"/>
        </w:rPr>
        <w:br/>
      </w:r>
      <w:r>
        <w:rPr>
          <w:rFonts w:hint="eastAsia"/>
        </w:rPr>
        <w:t>　　图表 38：2023-2024年南玻A利润分配表</w:t>
      </w:r>
      <w:r>
        <w:rPr>
          <w:rFonts w:hint="eastAsia"/>
        </w:rPr>
        <w:br/>
      </w:r>
      <w:r>
        <w:rPr>
          <w:rFonts w:hint="eastAsia"/>
        </w:rPr>
        <w:t>　　图表 39：2023-2024年南玻A财务分析指标表</w:t>
      </w:r>
      <w:r>
        <w:rPr>
          <w:rFonts w:hint="eastAsia"/>
        </w:rPr>
        <w:br/>
      </w:r>
      <w:r>
        <w:rPr>
          <w:rFonts w:hint="eastAsia"/>
        </w:rPr>
        <w:t>　　图表 40：2023-2024年瑞泰科技主营业务构成情况表</w:t>
      </w:r>
      <w:r>
        <w:rPr>
          <w:rFonts w:hint="eastAsia"/>
        </w:rPr>
        <w:br/>
      </w:r>
      <w:r>
        <w:rPr>
          <w:rFonts w:hint="eastAsia"/>
        </w:rPr>
        <w:t>　　图表 41：2023-2024年瑞泰科技资产负债表</w:t>
      </w:r>
      <w:r>
        <w:rPr>
          <w:rFonts w:hint="eastAsia"/>
        </w:rPr>
        <w:br/>
      </w:r>
      <w:r>
        <w:rPr>
          <w:rFonts w:hint="eastAsia"/>
        </w:rPr>
        <w:t>　　图表 42：2023-2024年瑞泰科技利润分配表</w:t>
      </w:r>
      <w:r>
        <w:rPr>
          <w:rFonts w:hint="eastAsia"/>
        </w:rPr>
        <w:br/>
      </w:r>
      <w:r>
        <w:rPr>
          <w:rFonts w:hint="eastAsia"/>
        </w:rPr>
        <w:t>　　图表 43：2023-2024年瑞泰科技财务分析指标表</w:t>
      </w:r>
      <w:r>
        <w:rPr>
          <w:rFonts w:hint="eastAsia"/>
        </w:rPr>
        <w:br/>
      </w:r>
      <w:r>
        <w:rPr>
          <w:rFonts w:hint="eastAsia"/>
        </w:rPr>
        <w:t>　　图表 44：2023-2024年氧化锆纤维各地区销售比例变化</w:t>
      </w:r>
      <w:r>
        <w:rPr>
          <w:rFonts w:hint="eastAsia"/>
        </w:rPr>
        <w:br/>
      </w:r>
      <w:r>
        <w:rPr>
          <w:rFonts w:hint="eastAsia"/>
        </w:rPr>
        <w:t>　　图表 45：2023-2024年东北地区各规格产品销售变化</w:t>
      </w:r>
      <w:r>
        <w:rPr>
          <w:rFonts w:hint="eastAsia"/>
        </w:rPr>
        <w:br/>
      </w:r>
      <w:r>
        <w:rPr>
          <w:rFonts w:hint="eastAsia"/>
        </w:rPr>
        <w:t>　　图表 46：2023-2024年东北地区厂家产品销售量变化</w:t>
      </w:r>
      <w:r>
        <w:rPr>
          <w:rFonts w:hint="eastAsia"/>
        </w:rPr>
        <w:br/>
      </w:r>
      <w:r>
        <w:rPr>
          <w:rFonts w:hint="eastAsia"/>
        </w:rPr>
        <w:t>　　图表 47：2023-2024年华北地区各规格产品销售变化</w:t>
      </w:r>
      <w:r>
        <w:rPr>
          <w:rFonts w:hint="eastAsia"/>
        </w:rPr>
        <w:br/>
      </w:r>
      <w:r>
        <w:rPr>
          <w:rFonts w:hint="eastAsia"/>
        </w:rPr>
        <w:t>　　图表 48：2023-2024年华北地区厂家产品销售量变化</w:t>
      </w:r>
      <w:r>
        <w:rPr>
          <w:rFonts w:hint="eastAsia"/>
        </w:rPr>
        <w:br/>
      </w:r>
      <w:r>
        <w:rPr>
          <w:rFonts w:hint="eastAsia"/>
        </w:rPr>
        <w:t>　　图表 49：2023-2024年华南地区各规格产品销售变化</w:t>
      </w:r>
      <w:r>
        <w:rPr>
          <w:rFonts w:hint="eastAsia"/>
        </w:rPr>
        <w:br/>
      </w:r>
      <w:r>
        <w:rPr>
          <w:rFonts w:hint="eastAsia"/>
        </w:rPr>
        <w:t>　　图表 50：2023-2024年华南地区厂家产品销售量变化</w:t>
      </w:r>
      <w:r>
        <w:rPr>
          <w:rFonts w:hint="eastAsia"/>
        </w:rPr>
        <w:br/>
      </w:r>
      <w:r>
        <w:rPr>
          <w:rFonts w:hint="eastAsia"/>
        </w:rPr>
        <w:t>　　图表 51：氧化锆纤维的产业环境“波特五力”分析模型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62e1d7bf4c94" w:history="1">
        <w:r>
          <w:rPr>
            <w:rStyle w:val="Hyperlink"/>
          </w:rPr>
          <w:t>2024-2030年中国氧化锆纤维行业研究分析及发展趋势预测报告</w:t>
        </w:r>
      </w:hyperlink>
      <w:r>
        <w:rPr>
          <w:color w:val="C00000"/>
        </w:rPr>
        <w:t>》，报告编号：</w:t>
      </w:r>
      <w:r>
        <w:rPr>
          <w:rFonts w:hint="eastAsia"/>
          <w:color w:val="C00000"/>
        </w:rPr>
        <w:t>1559607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62e1d7bf4c94" w:history="1">
        <w:r>
          <w:rPr>
            <w:rStyle w:val="Hyperlink"/>
          </w:rPr>
          <w:t>https://www.20087.com/M_ShiYouHuaGong/07/YangHuaGaoXianWeiShiChangQianJingFenXiYuCe.html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a8425a374f12" w:history="1">
      <w:r>
        <w:rPr>
          <w:rStyle w:val="Hyperlink"/>
        </w:rPr>
        <w:t>2024-2030年中国氧化锆纤维行业研究分析及发展趋势预测报告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YangHuaGaoXianWeiShiChangQianJingFenXiYuCe.html" TargetMode="External" Id="R3b0562e1d7bf4c94" /></Relationships>
</file>

<file path=word/_rels/header2.xml.rels>&#65279;<?xml version="1.0" encoding="utf-8"?><Relationships xmlns="http://schemas.openxmlformats.org/package/2006/relationships"><Relationship Type="http://schemas.openxmlformats.org/officeDocument/2006/relationships/hyperlink" Target="https://www.20087.com/M_ShiYouHuaGong/07/YangHuaGaoXianWeiShiChangQianJingFenXiYuCe.html" TargetMode="External" Id="Rde81a8425a37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2024-03-03T03:28:00Z</dcterms:created>
  <dcterms:modified xsi:type="dcterms:W3CDTF">2024-03-03T04:28:00Z</dcterms:modified>
  <dc:subject>2024-2030年中国氧化锆纤维行业研究分析及发展趋势预测报告</dc:subject>
  <dc:title>2024-2030年中国氧化锆纤维行业研究分析及发展趋势预测报告</dc:title>
  <cp:keywords>2024-2030年中国氧化锆纤维行业研究分析及发展趋势预测报告</cp:keywords>
  <dc:description>2024-2030年中国氧化锆纤维行业研究分析及发展趋势预测报告</dc:description>
</cp:coreProperties>
</file>