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cddab6aed414f" w:history="1">
              <w:r>
                <w:rPr>
                  <w:rStyle w:val="Hyperlink"/>
                </w:rPr>
                <w:t>2023-2029年全球与中国生物酶制剂行业发展全面调研与未来趋势分析报告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cddab6aed414f" w:history="1">
              <w:r>
                <w:rPr>
                  <w:rStyle w:val="Hyperlink"/>
                </w:rPr>
                <w:t>2023-2029年全球与中国生物酶制剂行业发展全面调研与未来趋势分析报告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cddab6aed414f" w:history="1">
                <w:r>
                  <w:rPr>
                    <w:rStyle w:val="Hyperlink"/>
                  </w:rPr>
                  <w:t>https://www.20087.com/7/60/ShengWuMeiZhiJiHangYeFaZhanQuShi.html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酶制剂是由微生物发酵产生的具有催化活性的蛋白质，广泛应用于纺织、洗涤剂、食品加工等多个领域。近年来，随着生物技术的进步和工业化水平的提高，生物酶制剂的生产成本不断下降，其应用领域也在不断扩大。相比化学催化剂，生物酶制剂具有高效、特异性强的优点，能够有效降低能耗和污染。特别是在食品工业中，生物酶制剂的应用有助于提升产品质量，减少加工过程中的副产物产生。</w:t>
      </w:r>
      <w:r>
        <w:rPr>
          <w:rFonts w:hint="eastAsia"/>
        </w:rPr>
        <w:br/>
      </w:r>
      <w:r>
        <w:rPr>
          <w:rFonts w:hint="eastAsia"/>
        </w:rPr>
        <w:t>　　未来，生物酶制剂的发展将更加侧重于提高酶的稳定性和应用效率。通过基因工程手段改造酶的结构，可以增强酶在极端条件下的活性和稳定性，从而扩大其在工业生产中的应用范围。同时，随着合成生物学的发展，人工合成特定功能的酶成为可能，这将极大地拓展生物酶制剂的功能边界。此外，利用生物酶替代传统化学方法进行工业生产，不仅有助于节能减排，还能提高生产过程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cddab6aed414f" w:history="1">
        <w:r>
          <w:rPr>
            <w:rStyle w:val="Hyperlink"/>
          </w:rPr>
          <w:t>2023-2029年全球与中国生物酶制剂行业发展全面调研与未来趋势分析报告</w:t>
        </w:r>
      </w:hyperlink>
      <w:r>
        <w:rPr>
          <w:rFonts w:hint="eastAsia"/>
        </w:rPr>
        <w:t>》通过全面的行业调研，系统梳理了生物酶制剂产业链的各个环节，详细分析了生物酶制剂市场规模、需求变化及价格趋势。报告结合当前生物酶制剂行业现状，科学预测了市场前景与发展方向，并解读了重点企业的竞争格局、市场集中度及品牌表现。同时，报告对生物酶制剂细分市场进行了深入探讨，结合生物酶制剂技术现状与SWOT分析，揭示了生物酶制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中国生物酶制剂概述</w:t>
      </w:r>
      <w:r>
        <w:rPr>
          <w:rFonts w:hint="eastAsia"/>
        </w:rPr>
        <w:br/>
      </w:r>
      <w:r>
        <w:rPr>
          <w:rFonts w:hint="eastAsia"/>
        </w:rPr>
        <w:t>　　第一节 生物酶制剂行业定义</w:t>
      </w:r>
      <w:r>
        <w:rPr>
          <w:rFonts w:hint="eastAsia"/>
        </w:rPr>
        <w:br/>
      </w:r>
      <w:r>
        <w:rPr>
          <w:rFonts w:hint="eastAsia"/>
        </w:rPr>
        <w:t>　　第二节 生物酶制剂行业发展特性</w:t>
      </w:r>
      <w:r>
        <w:rPr>
          <w:rFonts w:hint="eastAsia"/>
        </w:rPr>
        <w:br/>
      </w:r>
      <w:r>
        <w:rPr>
          <w:rFonts w:hint="eastAsia"/>
        </w:rPr>
        <w:t>　　第三节 生物酶制剂产业链分析</w:t>
      </w:r>
      <w:r>
        <w:rPr>
          <w:rFonts w:hint="eastAsia"/>
        </w:rPr>
        <w:br/>
      </w:r>
      <w:r>
        <w:rPr>
          <w:rFonts w:hint="eastAsia"/>
        </w:rPr>
        <w:t>　　第四节 生物酶制剂行业生命周期分析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2022-2023年全球主要生物酶制剂市场发展概况</w:t>
      </w:r>
      <w:r>
        <w:rPr>
          <w:rFonts w:hint="eastAsia"/>
        </w:rPr>
        <w:br/>
      </w:r>
      <w:r>
        <w:rPr>
          <w:rFonts w:hint="eastAsia"/>
        </w:rPr>
        <w:t>　　第一节 全球生物酶制剂市场发展分析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欧洲地区主要国家生物酶制剂市场概况</w:t>
      </w:r>
      <w:r>
        <w:rPr>
          <w:rFonts w:hint="eastAsia"/>
        </w:rPr>
        <w:br/>
      </w:r>
      <w:r>
        <w:rPr>
          <w:rFonts w:hint="eastAsia"/>
        </w:rPr>
        <w:t>　　第三节 北美地区生物酶制剂市场概况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亚洲地区主要国家生物酶制剂市场概况</w:t>
      </w:r>
      <w:r>
        <w:rPr>
          <w:rFonts w:hint="eastAsia"/>
        </w:rPr>
        <w:br/>
      </w:r>
      <w:r>
        <w:rPr>
          <w:rFonts w:hint="eastAsia"/>
        </w:rPr>
        <w:t>　　第五节 全球生物酶制剂市场发展预测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2022-2023年中国生物酶制剂发展环境分析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生物酶制剂行业相关政策、标准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生物酶制剂行业相关发展规划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中国生物酶制剂技术发展分析</w:t>
      </w:r>
      <w:r>
        <w:rPr>
          <w:rFonts w:hint="eastAsia"/>
        </w:rPr>
        <w:br/>
      </w:r>
      <w:r>
        <w:rPr>
          <w:rFonts w:hint="eastAsia"/>
        </w:rPr>
        <w:t>　　第一节 当前生物酶制剂技术发展现状分析</w:t>
      </w:r>
      <w:r>
        <w:rPr>
          <w:rFonts w:hint="eastAsia"/>
        </w:rPr>
        <w:br/>
      </w:r>
      <w:r>
        <w:rPr>
          <w:rFonts w:hint="eastAsia"/>
        </w:rPr>
        <w:t>　　第二节 生物酶制剂生产中需注意的问题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生物酶制剂行业主要技术发展趋势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生物酶制剂市场特性分析</w:t>
      </w:r>
      <w:r>
        <w:rPr>
          <w:rFonts w:hint="eastAsia"/>
        </w:rPr>
        <w:br/>
      </w:r>
      <w:r>
        <w:rPr>
          <w:rFonts w:hint="eastAsia"/>
        </w:rPr>
        <w:t>　　第一节 生物酶制剂行业集中度分析</w:t>
      </w:r>
      <w:r>
        <w:rPr>
          <w:rFonts w:hint="eastAsia"/>
        </w:rPr>
        <w:br/>
      </w:r>
      <w:r>
        <w:rPr>
          <w:rFonts w:hint="eastAsia"/>
        </w:rPr>
        <w:t>　　第二节 生物酶制剂行业SWOT分析</w:t>
      </w:r>
      <w:r>
        <w:rPr>
          <w:rFonts w:hint="eastAsia"/>
        </w:rPr>
        <w:br/>
      </w:r>
      <w:r>
        <w:rPr>
          <w:rFonts w:hint="eastAsia"/>
        </w:rPr>
        <w:t>　　　　一、生物酶制剂行业优势</w:t>
      </w:r>
      <w:r>
        <w:rPr>
          <w:rFonts w:hint="eastAsia"/>
        </w:rPr>
        <w:br/>
      </w:r>
      <w:r>
        <w:rPr>
          <w:rFonts w:hint="eastAsia"/>
        </w:rPr>
        <w:t>　　　　二、生物酶制剂行业劣势</w:t>
      </w:r>
      <w:r>
        <w:rPr>
          <w:rFonts w:hint="eastAsia"/>
        </w:rPr>
        <w:br/>
      </w:r>
      <w:r>
        <w:rPr>
          <w:rFonts w:hint="eastAsia"/>
        </w:rPr>
        <w:t>　　　　三、生物酶制剂行业机会</w:t>
      </w:r>
      <w:r>
        <w:rPr>
          <w:rFonts w:hint="eastAsia"/>
        </w:rPr>
        <w:br/>
      </w:r>
      <w:r>
        <w:rPr>
          <w:rFonts w:hint="eastAsia"/>
        </w:rPr>
        <w:t>　　　　四、生物酶制剂行业风险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中国生物酶制剂发展现状</w:t>
      </w:r>
      <w:r>
        <w:rPr>
          <w:rFonts w:hint="eastAsia"/>
        </w:rPr>
        <w:br/>
      </w:r>
      <w:r>
        <w:rPr>
          <w:rFonts w:hint="eastAsia"/>
        </w:rPr>
        <w:t>　　第一节 中国生物酶制剂市场现状分析</w:t>
      </w:r>
      <w:r>
        <w:rPr>
          <w:rFonts w:hint="eastAsia"/>
        </w:rPr>
        <w:br/>
      </w:r>
      <w:r>
        <w:rPr>
          <w:rFonts w:hint="eastAsia"/>
        </w:rPr>
        <w:t>　　第二节 中国生物酶制剂行业产量情况分析及预测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一、生物酶制剂总体产能规模</w:t>
      </w:r>
      <w:r>
        <w:rPr>
          <w:rFonts w:hint="eastAsia"/>
        </w:rPr>
        <w:br/>
      </w:r>
      <w:r>
        <w:rPr>
          <w:rFonts w:hint="eastAsia"/>
        </w:rPr>
        <w:t>　　　　二、生物酶制剂生产区域分布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三、2018-2023年中国生物酶制剂产量统计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四、2023-2029年中国生物酶制剂产量预测</w:t>
      </w:r>
      <w:r>
        <w:rPr>
          <w:rFonts w:hint="eastAsia"/>
        </w:rPr>
        <w:br/>
      </w:r>
      <w:r>
        <w:rPr>
          <w:rFonts w:hint="eastAsia"/>
        </w:rPr>
        <w:t>　　第三节 中国生物酶制剂市场需求分析及预测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一、中国生物酶制剂市场需求特点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二、2018-2023年中国生物酶制剂市场需求量统计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三、2023-2029年中国生物酶制剂市场需求量预测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中国生物酶制剂价格趋势分析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一、2018-2023年中国生物酶制剂市场价格趋势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二、2023-2029年中国生物酶制剂市场价格走势预测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2018-2023年生物酶制剂行业经济运行状况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2018-2023年中国生物酶制剂行业盈利能力分析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2018-2023年中国生物酶制剂行业发展能力分析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2018-2023年生物酶制剂行业偿债能力分析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2018-2023年生物酶制剂制造企业数量分析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生物酶制剂行业上、下游市场分析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生物酶制剂行业上游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生物酶制剂行业下游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中国生物酶制剂行业重点地区发展分析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生物酶制剂行业重点区域市场结构调研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**地区生物酶制剂市场发展分析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**地区生物酶制剂市场发展分析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**地区生物酶制剂市场发展分析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**地区生物酶制剂市场发展分析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**地区生物酶制剂市场发展分析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2018-2023年中国生物酶制剂进出口分析</w:t>
      </w:r>
      <w:r>
        <w:rPr>
          <w:rFonts w:hint="eastAsia"/>
        </w:rPr>
        <w:br/>
      </w:r>
      <w:r>
        <w:rPr>
          <w:rFonts w:hint="eastAsia"/>
        </w:rPr>
        <w:t>　　第一节 生物酶制剂进口情况分析</w:t>
      </w:r>
      <w:r>
        <w:rPr>
          <w:rFonts w:hint="eastAsia"/>
        </w:rPr>
        <w:br/>
      </w:r>
      <w:r>
        <w:rPr>
          <w:rFonts w:hint="eastAsia"/>
        </w:rPr>
        <w:t>　　第二节 生物酶制剂出口情况分析</w:t>
      </w:r>
      <w:r>
        <w:rPr>
          <w:rFonts w:hint="eastAsia"/>
        </w:rPr>
        <w:br/>
      </w:r>
      <w:r>
        <w:rPr>
          <w:rFonts w:hint="eastAsia"/>
        </w:rPr>
        <w:t>　　第三节 影响生物酶制剂进出口因素分析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生物酶制剂行业重点企业竞争力分析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三、企业生物酶制剂经营状况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三、企业生物酶制剂经营状况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三、企业生物酶制剂经营状况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三、企业生物酶制剂经营状况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三、企业生物酶制剂经营状况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三、企业生物酶制剂经营状况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生物酶制剂行业企业经营策略研究分析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生物酶制剂企业多样化经营策略分析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一、生物酶制剂企业多样化经营情况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二、现行生物酶制剂行业多样化经营的方向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大型生物酶制剂企业集团未来发展策略分析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对中小生物酶制剂企业生产经营的建议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生物酶制剂行业投资风险预警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影响生物酶制剂行业发展的主要因素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一、2023年影响生物酶制剂行业运行的有利因素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二、2023年影响生物酶制剂行业运行的稳定因素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三、2023年影响生物酶制剂行业运行的不利因素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四、2023年我国生物酶制剂行业发展面临的挑战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五、2023年我国生物酶制剂行业发展面临的机遇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生物酶制剂行业投资风险预警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一、生物酶制剂行业市场风险预测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二、生物酶制剂行业政策风险预测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三、生物酶制剂行业经营风险预测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四、生物酶制剂行业技术风险预测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五、生物酶制剂行业竞争风险预测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六、生物酶制剂行业其他风险预测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生物酶制剂投资建议</w:t>
      </w:r>
      <w:r>
        <w:rPr>
          <w:rFonts w:hint="eastAsia"/>
        </w:rPr>
        <w:br/>
      </w:r>
      <w:r>
        <w:rPr>
          <w:rFonts w:hint="eastAsia"/>
        </w:rPr>
        <w:t>　　第一节 生物酶制剂行业投资环境分析</w:t>
      </w:r>
      <w:r>
        <w:rPr>
          <w:rFonts w:hint="eastAsia"/>
        </w:rPr>
        <w:br/>
      </w:r>
      <w:r>
        <w:rPr>
          <w:rFonts w:hint="eastAsia"/>
        </w:rPr>
        <w:t>　　第二节 生物酶制剂行业投资进入壁垒分析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生物酶制剂行业历程</w:t>
      </w:r>
      <w:r>
        <w:rPr>
          <w:rFonts w:hint="eastAsia"/>
        </w:rPr>
        <w:br/>
      </w:r>
      <w:r>
        <w:rPr>
          <w:rFonts w:hint="eastAsia"/>
        </w:rPr>
        <w:t>　　图表 生物酶制剂行业生命周期</w:t>
      </w:r>
      <w:r>
        <w:rPr>
          <w:rFonts w:hint="eastAsia"/>
        </w:rPr>
        <w:br/>
      </w:r>
      <w:r>
        <w:rPr>
          <w:rFonts w:hint="eastAsia"/>
        </w:rPr>
        <w:t>　　图表 生物酶制剂行业产业链分析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2018-2023年中国生物酶制剂行业市场规模及增长情况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2018-2023年生物酶制剂行业市场容量分析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2018-2023年中国生物酶制剂行业产能统计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2018-2023年中国生物酶制剂行业产量及增长趋势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2018-2023年中国生物酶制剂市场需求量及增速统计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2023年中国生物酶制剂行业需求领域分布格局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2018-2023年中国生物酶制剂行业销售收入分析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2018-2023年中国生物酶制剂行业盈利情况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2018-2023年中国生物酶制剂行业利润总额统计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2018-2023年中国生物酶制剂进口数量分析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2018-2023年中国生物酶制剂进口金额分析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2018-2023年中国生物酶制剂出口数量分析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2018-2023年中国生物酶制剂出口金额分析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2023年中国生物酶制剂进口国家及地区分析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2023年中国生物酶制剂出口国家及地区分析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2018-2023年中国生物酶制剂行业企业数量情况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2018-2023年中国生物酶制剂行业企业平均规模情况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**地区生物酶制剂行业市场需求情况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生物酶制剂重点企业（一）基本信息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生物酶制剂重点企业（一）经营情况分析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生物酶制剂重点企业（一）主要经济指标情况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生物酶制剂重点企业（一）盈利能力情况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生物酶制剂重点企业（一）偿债能力情况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生物酶制剂重点企业（一）运营能力情况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生物酶制剂重点企业（一）成长能力情况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生物酶制剂重点企业（二）基本信息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生物酶制剂重点企业（二）经营情况分析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生物酶制剂重点企业（二）主要经济指标情况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生物酶制剂重点企业（二）盈利能力情况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生物酶制剂重点企业（二）偿债能力情况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生物酶制剂重点企业（二）运营能力情况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生物酶制剂重点企业（二）成长能力情况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生物酶制剂重点企业（三）基本信息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生物酶制剂重点企业（三）经营情况分析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生物酶制剂重点企业（三）主要经济指标情况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生物酶制剂重点企业（三）盈利能力情况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生物酶制剂重点企业（三）偿债能力情况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生物酶制剂重点企业（三）运营能力情况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生物酶制剂重点企业（三）成长能力情况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2023-2029年中国生物酶制剂行业产能预测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2023-2029年中国生物酶制剂行业产量预测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2023-2029年中国生物酶制剂市场需求量预测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2023-2029年中国生物酶制剂行业供需平衡预测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2023-2029年中国生物酶制剂行业市场容量预测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2023-2029年中国生物酶制剂行业市场规模预测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2023-2029年中国生物酶制剂市场前景分析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2023-2029年中国生物酶制剂行业发展趋势预测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cddab6aed414f" w:history="1">
        <w:r>
          <w:rPr>
            <w:rStyle w:val="Hyperlink"/>
          </w:rPr>
          <w:t>2023-2029年全球与中国生物酶制剂行业发展全面调研与未来趋势分析报告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cddab6aed414f" w:history="1">
        <w:r>
          <w:rPr>
            <w:rStyle w:val="Hyperlink"/>
          </w:rPr>
          <w:t>https://www.20087.com/7/60/ShengWuMeiZhiJiHangYeFaZhanQuShi.html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热点：山东隆科特酶制剂有限公司、生物酶制剂的用途、酶制剂是什么、生物酶制剂公司、工业酶制剂的应用现状、生物酶制剂上市龙头、食品加工用酶制剂、生物酶制剂属于什么类别名称、口服酶制剂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22e893abe4b77" w:history="1">
      <w:r>
        <w:rPr>
          <w:rStyle w:val="Hyperlink"/>
        </w:rPr>
        <w:t>2023-2029年全球与中国生物酶制剂行业发展全面调研与未来趋势分析报告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engWuMeiZhiJiHangYeFaZhanQuShi.html" TargetMode="External" Id="Rcc8cddab6aed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engWuMeiZhiJiHangYeFaZhanQuShi.html" TargetMode="External" Id="R43222e893abe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2023-01-05T08:44:00Z</dcterms:created>
  <dcterms:modified xsi:type="dcterms:W3CDTF">2023-01-05T09:44:00Z</dcterms:modified>
  <dc:subject>2023-2029年全球与中国生物酶制剂行业发展全面调研与未来趋势分析报告</dc:subject>
  <dc:title>2023-2029年全球与中国生物酶制剂行业发展全面调研与未来趋势分析报告</dc:title>
  <cp:keywords>2023-2029年全球与中国生物酶制剂行业发展全面调研与未来趋势分析报告</cp:keywords>
  <dc:description>2023-2029年全球与中国生物酶制剂行业发展全面调研与未来趋势分析报告</dc:description>
</cp:coreProperties>
</file>