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3c7c1162b47a4" w:history="1">
              <w:r>
                <w:rPr>
                  <w:rStyle w:val="Hyperlink"/>
                </w:rPr>
                <w:t>2025-2031年中国直接红23市场研究分析及发展趋势预测报告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3c7c1162b47a4" w:history="1">
              <w:r>
                <w:rPr>
                  <w:rStyle w:val="Hyperlink"/>
                </w:rPr>
                <w:t>2025-2031年中国直接红23市场研究分析及发展趋势预测报告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3c7c1162b47a4" w:history="1">
                <w:r>
                  <w:rPr>
                    <w:rStyle w:val="Hyperlink"/>
                  </w:rPr>
                  <w:t>https://www.20087.com/7/80/ZhiJieHong23HangYeQianJingBaoGao.html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红23是一种用于染料和颜料的红色有机化合物，广泛应用于纺织、印刷等领域。近年来，随着对染料性能要求的提高和技术的进步，直接红23的需求量持续增长。目前，直接红23的生产工艺不断优化，包括采用更环保的合成路线、更先进的纯化技术以及更严格的品质控制。此外，随着对染料色牢度和安全性要求的提高，能够提供更稳定色泽和更佳安全性的直接红23成为市场新宠。</w:t>
      </w:r>
      <w:r>
        <w:rPr>
          <w:rFonts w:hint="eastAsia"/>
        </w:rPr>
        <w:br/>
      </w:r>
      <w:r>
        <w:rPr>
          <w:rFonts w:hint="eastAsia"/>
        </w:rPr>
        <w:t>　　未来，直接红23市场将更加注重产品的稳定性和环保性。随着消费者对染料性能要求的提高，能够提供更稳定色泽和更佳安全性的直接红23将成为市场主流。同时，随着环保法规的日趋严格，采用环保材料和工艺的直接红23将更受欢迎。此外，随着新材料和新技术的发展，采用环保材料和设计的直接红23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3c7c1162b47a4" w:history="1">
        <w:r>
          <w:rPr>
            <w:rStyle w:val="Hyperlink"/>
          </w:rPr>
          <w:t>2025-2031年中国直接红23市场研究分析及发展趋势预测报告</w:t>
        </w:r>
      </w:hyperlink>
      <w:r>
        <w:rPr>
          <w:rFonts w:hint="eastAsia"/>
        </w:rPr>
        <w:t>》基于详实数据，系统分析了直接红23市场规模、需求动态及价格趋势，详细梳理了直接红23产业链上下游的协同关系和竞争格局变化。通过对直接红23细分市场的划分和重点企业的研究，报告展示了直接红23品牌影响力和市场集中度的现状，为行业参与者提供了清晰的竞争态势分析。同时，结合宏观经济环境、技术发展趋势及消费者需求变化，报告对直接红23行业的未来发展方向进行了科学预测，并针对直接红23潜在风险提出了可行的应对策略。本报告旨在为直接红23企业和投资者提供全面的市场分析和决策参考，帮助其把握直接红23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直接红23产业概述</w:t>
      </w:r>
      <w:r>
        <w:rPr>
          <w:rFonts w:hint="eastAsia"/>
        </w:rPr>
        <w:br/>
      </w:r>
      <w:r>
        <w:rPr>
          <w:rFonts w:hint="eastAsia"/>
        </w:rPr>
        <w:t>　　第一节 直接红23产业定义</w:t>
      </w:r>
      <w:r>
        <w:rPr>
          <w:rFonts w:hint="eastAsia"/>
        </w:rPr>
        <w:br/>
      </w:r>
      <w:r>
        <w:rPr>
          <w:rFonts w:hint="eastAsia"/>
        </w:rPr>
        <w:t>　　第二节 直接红23产业发展历程</w:t>
      </w:r>
      <w:r>
        <w:rPr>
          <w:rFonts w:hint="eastAsia"/>
        </w:rPr>
        <w:br/>
      </w:r>
      <w:r>
        <w:rPr>
          <w:rFonts w:hint="eastAsia"/>
        </w:rPr>
        <w:t>　　第三节 直接红23分类情况</w:t>
      </w:r>
      <w:r>
        <w:rPr>
          <w:rFonts w:hint="eastAsia"/>
        </w:rPr>
        <w:br/>
      </w:r>
      <w:r>
        <w:rPr>
          <w:rFonts w:hint="eastAsia"/>
        </w:rPr>
        <w:t>　　第四节 直接红23产业链分析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2024-2025年直接红23行业发展环境分析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我国直接红23行业政策环境分析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一、直接红23产业政策分析</w:t>
      </w:r>
      <w:r>
        <w:rPr>
          <w:rFonts w:hint="eastAsia"/>
        </w:rPr>
        <w:br/>
      </w:r>
      <w:r>
        <w:rPr>
          <w:rFonts w:hint="eastAsia"/>
        </w:rPr>
        <w:t>　　　　二、相关直接红23产业政策影响分析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我国直接红23行业技术环境分析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一、我国直接红23技术发展概况</w:t>
      </w:r>
      <w:r>
        <w:rPr>
          <w:rFonts w:hint="eastAsia"/>
        </w:rPr>
        <w:br/>
      </w:r>
      <w:r>
        <w:rPr>
          <w:rFonts w:hint="eastAsia"/>
        </w:rPr>
        <w:t>　　　　二、我国直接红23行业技术发展趋势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中国直接红23市场供需分析预测</w:t>
      </w:r>
      <w:r>
        <w:rPr>
          <w:rFonts w:hint="eastAsia"/>
        </w:rPr>
        <w:br/>
      </w:r>
      <w:r>
        <w:rPr>
          <w:rFonts w:hint="eastAsia"/>
        </w:rPr>
        <w:t>　　第一节 直接红23市场现状分析及预测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一、2019-2024年我国直接红23市场规模分析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二、2025-2031年我国直接红23市场规模预测</w:t>
      </w:r>
      <w:r>
        <w:rPr>
          <w:rFonts w:hint="eastAsia"/>
        </w:rPr>
        <w:br/>
      </w:r>
      <w:r>
        <w:rPr>
          <w:rFonts w:hint="eastAsia"/>
        </w:rPr>
        <w:t>　　第二节 直接红23行业供给分析及预测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一、2019-2024年我国直接红23行业产量分析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二、2025年我国直接红23行业产量特点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三、2025-2031年我国直接红23行业产量预测</w:t>
      </w:r>
      <w:r>
        <w:rPr>
          <w:rFonts w:hint="eastAsia"/>
        </w:rPr>
        <w:br/>
      </w:r>
      <w:r>
        <w:rPr>
          <w:rFonts w:hint="eastAsia"/>
        </w:rPr>
        <w:t>　　第三节 直接红23市场需求分析及预测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一、2019-2024年我国直接红23市场需求分析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二、2025年我国直接红23市场需求特点分析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三、2025-2031年我国直接红23市场需求预测</w:t>
      </w:r>
      <w:r>
        <w:rPr>
          <w:rFonts w:hint="eastAsia"/>
        </w:rPr>
        <w:br/>
      </w:r>
      <w:r>
        <w:rPr>
          <w:rFonts w:hint="eastAsia"/>
        </w:rPr>
        <w:t>　　第四节 直接红23行业进出口情况分析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一、2019-2024年我国直接红23进出口情况分析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二、2025年我国直接红23行业进出口特点分析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三、2025-2031年我国直接红23进出口情况预测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中国直接红23市场价格未来趋势分析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2019-2024年我国直接红23市场价格回顾分析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当前国内直接红23产品市场价格及评述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国内直接红23产品价格影响因素分析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2025-2031年我国直接红23市场价格趋势预测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直接红23行业细分市场调研分析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直接红23行业细分（一）市场调研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直接红23行业细分（二）市场调研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直接红23行业上、下游产业分析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直接红23产业链分析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二、直接红23产业链模型分析</w:t>
      </w:r>
      <w:r>
        <w:rPr>
          <w:rFonts w:hint="eastAsia"/>
        </w:rPr>
        <w:br/>
      </w:r>
      <w:r>
        <w:rPr>
          <w:rFonts w:hint="eastAsia"/>
        </w:rPr>
        <w:t>　　第二节 直接红23上游行业发展状况分析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直接红23下游产业发展状况分析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中国直接红23行业重点区域发展分析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一、中国直接红23行业重点区域市场结构变化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二、中国直接红23行业重点区域（一）发展分析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三、中国直接红23行业重点区域（二）发展分析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四、中国直接红23行业重点区域（三）发展分析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五、中国直接红23行业重点区域（四）发展分析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六、中国直接红23行业重点区域（五）发展分析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近几年直接红23行业重点企业发展分析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直接红23企业（一）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二、直接红23企业经营情况分析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三、直接红23企业发展规划及前景展望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直接红23企业（二）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二、直接红23企业经营情况分析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三、直接红23企业发展规划及前景展望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直接红23企业（三）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二、直接红23企业经营情况分析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三、直接红23企业发展规划及前景展望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直接红23企业（四）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二、直接红23企业经营情况分析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三、直接红23企业发展规划及前景展望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直接红23企业（五）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二、直接红23企业经营情况分析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三、直接红23企业发展规划及前景展望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2019-2024年中国直接红23行业总体发展状况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中国直接红23行业规模情况分析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中国直接红23行业财务能力分析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直接红23行业竞争格局分析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2019-2024年中国直接红23行业集中度分析</w:t>
      </w:r>
      <w:r>
        <w:rPr>
          <w:rFonts w:hint="eastAsia"/>
        </w:rPr>
        <w:br/>
      </w:r>
      <w:r>
        <w:rPr>
          <w:rFonts w:hint="eastAsia"/>
        </w:rPr>
        <w:t>　　第二节 直接红23行业SWOT分析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2025-2031年中国直接红23行业竞争格局预测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2025-2031年直接红23行业发展趋势及投资风险分析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当前直接红23行业存在的问题</w:t>
      </w:r>
      <w:r>
        <w:rPr>
          <w:rFonts w:hint="eastAsia"/>
        </w:rPr>
        <w:br/>
      </w:r>
      <w:r>
        <w:rPr>
          <w:rFonts w:hint="eastAsia"/>
        </w:rPr>
        <w:t>　　第二节 直接红23未来发展预测分析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一、中国直接红23发展方向分析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二、2025-2031年中国直接红23行业发展规模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三、2025-2031年中国直接红23行业发展趋势预测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2025-2031年中国直接红23行业投资风险分析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一、直接红23市场竞争风险</w:t>
      </w:r>
      <w:r>
        <w:rPr>
          <w:rFonts w:hint="eastAsia"/>
        </w:rPr>
        <w:br/>
      </w:r>
      <w:r>
        <w:rPr>
          <w:rFonts w:hint="eastAsia"/>
        </w:rPr>
        <w:t>　　　　二、直接红23原材料压力风险分析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三、直接红23技术风险分析</w:t>
      </w:r>
      <w:r>
        <w:rPr>
          <w:rFonts w:hint="eastAsia"/>
        </w:rPr>
        <w:br/>
      </w:r>
      <w:r>
        <w:rPr>
          <w:rFonts w:hint="eastAsia"/>
        </w:rPr>
        <w:t>　　　　四、直接红23政策和体制风险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直接红23行业投资情况与发展前景分析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2024-2025年直接红23行业投资情况分析</w:t>
      </w:r>
      <w:r>
        <w:rPr>
          <w:rFonts w:hint="eastAsia"/>
        </w:rPr>
        <w:br/>
      </w:r>
      <w:r>
        <w:rPr>
          <w:rFonts w:hint="eastAsia"/>
        </w:rPr>
        <w:t>　　　　一、直接红23总体投资结构</w:t>
      </w:r>
      <w:r>
        <w:rPr>
          <w:rFonts w:hint="eastAsia"/>
        </w:rPr>
        <w:br/>
      </w:r>
      <w:r>
        <w:rPr>
          <w:rFonts w:hint="eastAsia"/>
        </w:rPr>
        <w:t>　　　　二、直接红23投资规模情况</w:t>
      </w:r>
      <w:r>
        <w:rPr>
          <w:rFonts w:hint="eastAsia"/>
        </w:rPr>
        <w:br/>
      </w:r>
      <w:r>
        <w:rPr>
          <w:rFonts w:hint="eastAsia"/>
        </w:rPr>
        <w:t>　　　　三、直接红23投资增速情况</w:t>
      </w:r>
      <w:r>
        <w:rPr>
          <w:rFonts w:hint="eastAsia"/>
        </w:rPr>
        <w:br/>
      </w:r>
      <w:r>
        <w:rPr>
          <w:rFonts w:hint="eastAsia"/>
        </w:rPr>
        <w:t>　　　　四、直接红23分地区投资分析</w:t>
      </w:r>
      <w:r>
        <w:rPr>
          <w:rFonts w:hint="eastAsia"/>
        </w:rPr>
        <w:br/>
      </w:r>
      <w:r>
        <w:rPr>
          <w:rFonts w:hint="eastAsia"/>
        </w:rPr>
        <w:t>　　第二节 直接红23行业投资机会分析</w:t>
      </w:r>
      <w:r>
        <w:rPr>
          <w:rFonts w:hint="eastAsia"/>
        </w:rPr>
        <w:br/>
      </w:r>
      <w:r>
        <w:rPr>
          <w:rFonts w:hint="eastAsia"/>
        </w:rPr>
        <w:t>　　　　一、直接红23投资项目分析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二、可以投资的直接红23模式</w:t>
      </w:r>
      <w:r>
        <w:rPr>
          <w:rFonts w:hint="eastAsia"/>
        </w:rPr>
        <w:br/>
      </w:r>
      <w:r>
        <w:rPr>
          <w:rFonts w:hint="eastAsia"/>
        </w:rPr>
        <w:t>　　　　三、2025年直接红23投资机会</w:t>
      </w:r>
      <w:r>
        <w:rPr>
          <w:rFonts w:hint="eastAsia"/>
        </w:rPr>
        <w:br/>
      </w:r>
      <w:r>
        <w:rPr>
          <w:rFonts w:hint="eastAsia"/>
        </w:rPr>
        <w:t>　　　　四、2025年直接红23投资新方向</w:t>
      </w:r>
      <w:r>
        <w:rPr>
          <w:rFonts w:hint="eastAsia"/>
        </w:rPr>
        <w:br/>
      </w:r>
      <w:r>
        <w:rPr>
          <w:rFonts w:hint="eastAsia"/>
        </w:rPr>
        <w:t>　　第三节 中^智林^：直接红23行业发展前景分析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一、2025年直接红23市场的发展前景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二、2025年直接红23市场面临的发展商机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直接红23行业研究观点及建议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直接红23行业类别</w:t>
      </w:r>
      <w:r>
        <w:rPr>
          <w:rFonts w:hint="eastAsia"/>
        </w:rPr>
        <w:br/>
      </w:r>
      <w:r>
        <w:rPr>
          <w:rFonts w:hint="eastAsia"/>
        </w:rPr>
        <w:t>　　图表 直接红23行业产业链调研</w:t>
      </w:r>
      <w:r>
        <w:rPr>
          <w:rFonts w:hint="eastAsia"/>
        </w:rPr>
        <w:br/>
      </w:r>
      <w:r>
        <w:rPr>
          <w:rFonts w:hint="eastAsia"/>
        </w:rPr>
        <w:t>　　图表 直接红23行业现状</w:t>
      </w:r>
      <w:r>
        <w:rPr>
          <w:rFonts w:hint="eastAsia"/>
        </w:rPr>
        <w:br/>
      </w:r>
      <w:r>
        <w:rPr>
          <w:rFonts w:hint="eastAsia"/>
        </w:rPr>
        <w:t>　　图表 直接红23行业标准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2024年中国直接红23行业产能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2019-2024年中国直接红23行业产量统计</w:t>
      </w:r>
      <w:r>
        <w:rPr>
          <w:rFonts w:hint="eastAsia"/>
        </w:rPr>
        <w:br/>
      </w:r>
      <w:r>
        <w:rPr>
          <w:rFonts w:hint="eastAsia"/>
        </w:rPr>
        <w:t>　　图表 直接红23行业动态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2019-2024年中国直接红23市场需求量</w:t>
      </w:r>
      <w:r>
        <w:rPr>
          <w:rFonts w:hint="eastAsia"/>
        </w:rPr>
        <w:br/>
      </w:r>
      <w:r>
        <w:rPr>
          <w:rFonts w:hint="eastAsia"/>
        </w:rPr>
        <w:t>　　图表 2024年中国直接红23行业需求区域调研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2019-2024年中国直接红23行情</w:t>
      </w:r>
      <w:r>
        <w:rPr>
          <w:rFonts w:hint="eastAsia"/>
        </w:rPr>
        <w:br/>
      </w:r>
      <w:r>
        <w:rPr>
          <w:rFonts w:hint="eastAsia"/>
        </w:rPr>
        <w:t>　　图表 2019-2024年中国直接红23价格走势图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2019-2024年中国直接红23出口统计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**地区直接红23市场规模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</w:t>
      </w:r>
      <w:r>
        <w:rPr>
          <w:rFonts w:hint="eastAsia"/>
        </w:rPr>
        <w:br/>
      </w:r>
      <w:r>
        <w:rPr>
          <w:rFonts w:hint="eastAsia"/>
        </w:rPr>
        <w:t>　　图表 **地区直接红23市场调研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**地区直接红23市场规模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</w:t>
      </w:r>
      <w:r>
        <w:rPr>
          <w:rFonts w:hint="eastAsia"/>
        </w:rPr>
        <w:br/>
      </w:r>
      <w:r>
        <w:rPr>
          <w:rFonts w:hint="eastAsia"/>
        </w:rPr>
        <w:t>　　图表 **地区直接红23市场调研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直接红23行业竞争对手分析</w:t>
      </w:r>
      <w:r>
        <w:rPr>
          <w:rFonts w:hint="eastAsia"/>
        </w:rPr>
        <w:br/>
      </w:r>
      <w:r>
        <w:rPr>
          <w:rFonts w:hint="eastAsia"/>
        </w:rPr>
        <w:t>　　图表 直接红23重点企业（一）基本信息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2025-2031年中国直接红23行业市场规模预测</w:t>
      </w:r>
      <w:r>
        <w:rPr>
          <w:rFonts w:hint="eastAsia"/>
        </w:rPr>
        <w:br/>
      </w:r>
      <w:r>
        <w:rPr>
          <w:rFonts w:hint="eastAsia"/>
        </w:rPr>
        <w:t>　　图表 直接红23行业准入条件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2025-2031年中国直接红23市场前景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3c7c1162b47a4" w:history="1">
        <w:r>
          <w:rPr>
            <w:rStyle w:val="Hyperlink"/>
          </w:rPr>
          <w:t>2025-2031年中国直接红23市场研究分析及发展趋势预测报告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3c7c1162b47a4" w:history="1">
        <w:r>
          <w:rPr>
            <w:rStyle w:val="Hyperlink"/>
          </w:rPr>
          <w:t>https://www.20087.com/7/80/ZhiJieHong23HangYeQianJingBaoGao.html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热点：什么是低级红、直接红23结构式、颜料红31、直接红23的最大吸收波长、少女前线据点变红、直接红23染料生产工艺、red032是金红还是大红、直接红23是酸性染料嘛、有红一红二红四没有红三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46b39bbff49b8" w:history="1">
      <w:r>
        <w:rPr>
          <w:rStyle w:val="Hyperlink"/>
        </w:rPr>
        <w:t>2025-2031年中国直接红23市场研究分析及发展趋势预测报告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JieHong23HangYeQianJingBaoGao.html" TargetMode="External" Id="R3093c7c1162b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JieHong23HangYeQianJingBaoGao.html" TargetMode="External" Id="R8ab46b39bbf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2024-12-04T03:21:00Z</dcterms:created>
  <dcterms:modified xsi:type="dcterms:W3CDTF">2024-12-04T04:21:00Z</dcterms:modified>
  <dc:subject>2025-2031年中国直接红23市场研究分析及发展趋势预测报告</dc:subject>
  <dc:title>2025-2031年中国直接红23市场研究分析及发展趋势预测报告</dc:title>
  <cp:keywords>2025-2031年中国直接红23市场研究分析及发展趋势预测报告</cp:keywords>
  <dc:description>2025-2031年中国直接红23市场研究分析及发展趋势预测报告</dc:description>
</cp:coreProperties>
</file>