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ac57cbe64389" w:history="1">
              <w:r>
                <w:rPr>
                  <w:rStyle w:val="Hyperlink"/>
                </w:rPr>
                <w:t>2024年中国乙二醇行业发展回顾及发展趋势展望报告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ac57cbe64389" w:history="1">
              <w:r>
                <w:rPr>
                  <w:rStyle w:val="Hyperlink"/>
                </w:rPr>
                <w:t>2024年中国乙二醇行业发展回顾及发展趋势展望报告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5ac57cbe64389" w:history="1">
                <w:r>
                  <w:rPr>
                    <w:rStyle w:val="Hyperlink"/>
                  </w:rPr>
                  <w:t>https://www.20087.com/8/A0/YiErChunHangYeYanJiuBaoGao.html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基础化工原料，广泛应用于聚酯纤维、防冻液、溶剂等多个领域。近年来，随着全球纺织业和汽车工业的稳定增长，乙二醇需求持续上升。技术进步，如煤制乙二醇工艺的成熟，为资源丰富的国家提供了成本优势。同时，环保压力促使行业向更清洁、更高效的生产方法转变，减少碳排放和废物产生。</w:t>
      </w:r>
      <w:r>
        <w:rPr>
          <w:rFonts w:hint="eastAsia"/>
        </w:rPr>
        <w:br/>
      </w:r>
      <w:r>
        <w:rPr>
          <w:rFonts w:hint="eastAsia"/>
        </w:rPr>
        <w:t>　　未来，乙二醇行业的发展将更加注重绿色生产和循环经济。绿色生产方面，通过改进工艺，提高资源利用效率，减少能耗和污染。循环经济方面，探索乙二醇的回收利用技术，如废旧聚酯的化学回收，转化为新的乙二醇，实现资源的循环利用。此外，随着生物基材料的兴起，开发生物基乙二醇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ac57cbe64389" w:history="1">
        <w:r>
          <w:rPr>
            <w:rStyle w:val="Hyperlink"/>
          </w:rPr>
          <w:t>2024年中国乙二醇行业发展回顾及发展趋势展望报告</w:t>
        </w:r>
      </w:hyperlink>
      <w:r>
        <w:rPr>
          <w:rFonts w:hint="eastAsia"/>
        </w:rPr>
        <w:t>》基于对乙二醇行业的深入研究和市场监测数据，全面分析了乙二醇行业现状、市场需求与市场规模。乙二醇报告详细探讨了产业链结构，价格动态，以及乙二醇各细分市场的特点。同时，还科学预测了市场前景与发展趋势，深入剖析了乙二醇品牌竞争格局，市场集中度，以及重点企业的经营状况。乙二醇报告旨在挖掘行业投资价值，揭示潜在风险与机遇，为投资者和决策者提供专业、科学、客观的战略建议，是了解乙二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乙二醇产业概述</w:t>
      </w:r>
      <w:r>
        <w:rPr>
          <w:rFonts w:hint="eastAsia"/>
        </w:rPr>
        <w:br/>
      </w:r>
      <w:r>
        <w:rPr>
          <w:rFonts w:hint="eastAsia"/>
        </w:rPr>
        <w:t>　　第一节 乙二醇产业定义</w:t>
      </w:r>
      <w:r>
        <w:rPr>
          <w:rFonts w:hint="eastAsia"/>
        </w:rPr>
        <w:br/>
      </w:r>
      <w:r>
        <w:rPr>
          <w:rFonts w:hint="eastAsia"/>
        </w:rPr>
        <w:t>　　第二节 乙二醇产业发展历程</w:t>
      </w:r>
      <w:r>
        <w:rPr>
          <w:rFonts w:hint="eastAsia"/>
        </w:rPr>
        <w:br/>
      </w:r>
      <w:r>
        <w:rPr>
          <w:rFonts w:hint="eastAsia"/>
        </w:rPr>
        <w:t>　　第三节 乙二醇分类情况</w:t>
      </w:r>
      <w:r>
        <w:rPr>
          <w:rFonts w:hint="eastAsia"/>
        </w:rPr>
        <w:br/>
      </w:r>
      <w:r>
        <w:rPr>
          <w:rFonts w:hint="eastAsia"/>
        </w:rPr>
        <w:t>　　第四节 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2023-2024年中国乙二醇行业社会环境分析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2023-2024年中国乙二醇行业政策环境分析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当前我国乙二醇技术发展现状</w:t>
      </w:r>
      <w:r>
        <w:rPr>
          <w:rFonts w:hint="eastAsia"/>
        </w:rPr>
        <w:br/>
      </w:r>
      <w:r>
        <w:rPr>
          <w:rFonts w:hint="eastAsia"/>
        </w:rPr>
        <w:t>　　第二节 中外乙二醇技术差距及产生差距的主要原因分析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2023-2024年全球乙二醇行业发展状况及趋势分析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全球乙二醇行业发展概况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一、全球乙二醇行业市场分布情况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中国乙二醇行业运行状况分析</w:t>
      </w:r>
      <w:r>
        <w:rPr>
          <w:rFonts w:hint="eastAsia"/>
        </w:rPr>
        <w:br/>
      </w:r>
      <w:r>
        <w:rPr>
          <w:rFonts w:hint="eastAsia"/>
        </w:rPr>
        <w:t>　　第一节 乙二醇行业市场规模分析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二、2023-2024年乙二醇行业市场规模现状分析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二、2024-2030年乙二醇行业市场规模况预测</w:t>
      </w:r>
      <w:r>
        <w:rPr>
          <w:rFonts w:hint="eastAsia"/>
        </w:rPr>
        <w:br/>
      </w:r>
      <w:r>
        <w:rPr>
          <w:rFonts w:hint="eastAsia"/>
        </w:rPr>
        <w:t>　　第二节 乙二醇行业市场供给分析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一、2019-2024年乙二醇行业市场供给情况分析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二、2023-2024年乙二醇行业市场供给现状分析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二、2024-2030年乙二醇行业市场供给情况预测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乙二醇行业市场需求分析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二、2023-2024年乙二醇行业市场需求现状分析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二、2024-2030年乙二醇行业市场需求情况预测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二、乙二醇行业企业集中度分析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中国乙二醇行业市场需求结构分析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乙二醇行业重点区域（一）需求分析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乙二醇行业重点区域（二）需求分析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乙二醇行业重点区域（三）需求分析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2019-2024年乙二醇产品市场价格回顾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2023-2024年乙二醇产品市场价格现状分析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影响乙二醇产品市场价格因素分析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2024-2030年乙二醇产品市场价格走势预测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2023-2024年中国乙二醇市场营销策略竞争分析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乙二醇市场产品策略</w:t>
      </w:r>
      <w:r>
        <w:rPr>
          <w:rFonts w:hint="eastAsia"/>
        </w:rPr>
        <w:br/>
      </w:r>
      <w:r>
        <w:rPr>
          <w:rFonts w:hint="eastAsia"/>
        </w:rPr>
        <w:t>　　第二节 乙二醇市场渠道策略</w:t>
      </w:r>
      <w:r>
        <w:rPr>
          <w:rFonts w:hint="eastAsia"/>
        </w:rPr>
        <w:br/>
      </w:r>
      <w:r>
        <w:rPr>
          <w:rFonts w:hint="eastAsia"/>
        </w:rPr>
        <w:t>　　第三节 乙二醇市场价格策略</w:t>
      </w:r>
      <w:r>
        <w:rPr>
          <w:rFonts w:hint="eastAsia"/>
        </w:rPr>
        <w:br/>
      </w:r>
      <w:r>
        <w:rPr>
          <w:rFonts w:hint="eastAsia"/>
        </w:rPr>
        <w:t>　　第四节 乙二醇广告媒体策略</w:t>
      </w:r>
      <w:r>
        <w:rPr>
          <w:rFonts w:hint="eastAsia"/>
        </w:rPr>
        <w:br/>
      </w:r>
      <w:r>
        <w:rPr>
          <w:rFonts w:hint="eastAsia"/>
        </w:rPr>
        <w:t>　　第五节 乙二醇客户服务策略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一、2023-2024年影响乙二醇行业发展的不利因素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二、2023-2024年影响乙二醇行业发展的稳定因素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三、2023-2024年影响乙二醇行业发展的有利因素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四、2023-2024年我国乙二醇行业发展面临的机遇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五、2023-2024年我国乙二醇行业发展面临的挑战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　乙二醇行业投资风险分析预测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一、2024-2030年乙二醇行业市场风险分析预测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二、2024-2030年乙二醇行业政策风险分析预测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三、2024-2030年乙二醇行业技术风险分析预测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四、2024-2030年乙二醇行业竞争风险分析预测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五、2024-2030年乙二醇行业管理风险分析预测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六、2024-2030年乙二醇行业其他风险分析预测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ac57cbe64389" w:history="1">
        <w:r>
          <w:rPr>
            <w:rStyle w:val="Hyperlink"/>
          </w:rPr>
          <w:t>2024年中国乙二醇行业发展回顾及发展趋势展望报告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5ac57cbe64389" w:history="1">
        <w:r>
          <w:rPr>
            <w:rStyle w:val="Hyperlink"/>
          </w:rPr>
          <w:t>https://www.20087.com/8/A0/YiErChunHangYeYanJiuBaoGao.html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b677b76524b60" w:history="1">
      <w:r>
        <w:rPr>
          <w:rStyle w:val="Hyperlink"/>
        </w:rPr>
        <w:t>2024年中国乙二醇行业发展回顾及发展趋势展望报告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YiErChunHangYeYanJiuBaoGao.html" TargetMode="External" Id="Rb035ac57cbe6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YiErChunHangYeYanJiuBaoGao.html" TargetMode="External" Id="Re1bb677b7652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2023-11-22T08:38:00Z</dcterms:created>
  <dcterms:modified xsi:type="dcterms:W3CDTF">2023-11-22T09:38:00Z</dcterms:modified>
  <dc:subject>2024年中国乙二醇行业发展回顾及发展趋势展望报告</dc:subject>
  <dc:title>2024年中国乙二醇行业发展回顾及发展趋势展望报告</dc:title>
  <cp:keywords>2024年中国乙二醇行业发展回顾及发展趋势展望报告</cp:keywords>
  <dc:description>2024年中国乙二醇行业发展回顾及发展趋势展望报告</dc:description>
</cp:coreProperties>
</file>