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9c8a36751472a" w:history="1">
              <w:r>
                <w:rPr>
                  <w:rStyle w:val="Hyperlink"/>
                </w:rPr>
                <w:t>2026-2032年中国气体纯化器行业研究与发展前景预测报告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9c8a36751472a" w:history="1">
              <w:r>
                <w:rPr>
                  <w:rStyle w:val="Hyperlink"/>
                </w:rPr>
                <w:t>2026-2032年中国气体纯化器行业研究与发展前景预测报告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9c8a36751472a" w:history="1">
                <w:r>
                  <w:rPr>
                    <w:rStyle w:val="Hyperlink"/>
                  </w:rPr>
                  <w:t>https://www.20087.com/8/00/QiTiChunHuaQiHangYeQianJingFenXi.html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纯化器用于去除工业气体（如氮气、氢气、氩气）中的微量水分、氧气、烃类或颗粒物，保障半导体制造、光纤拉丝及实验室分析等高纯应用场景的气体品质。主流技术包括催化除氧、分子筛吸附、钯膜扩散及低温冷凝，强调出口纯度（可达ppt级）、处理流量稳定性、再生周期及操作安全性。行业高度关注材料相容性（避免引入新杂质）、泄漏率控制（He检漏&lt;1×10⁻⁹ Pa·m³/s）、是否具备在线露点/氧含量监测，以及失效预警机制。</w:t>
      </w:r>
      <w:r>
        <w:rPr>
          <w:rFonts w:hint="eastAsia"/>
        </w:rPr>
        <w:br/>
      </w:r>
      <w:r>
        <w:rPr>
          <w:rFonts w:hint="eastAsia"/>
        </w:rPr>
        <w:t>　　未来，气体纯化器将向多级耦合、智能再生与绿色材料演进。市场调研网认为，复合床层设计同步去除多种杂质；AI算法根据进气品质动态调整再生温度与时间。在可持续维度，低能耗吸附剂（如MOFs）提升吸附容量；模块化快换滤芯减少停机时间。此外，数字身份芯片记录使用时长与净化总量，支撑预测性维护。气体纯化器正从静态过滤单元升级为具备多污染物协同治理、资源高效与全生命周期管理能力的高纯气体保障核心装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d9c8a36751472a" w:history="1">
        <w:r>
          <w:rPr>
            <w:rStyle w:val="Hyperlink"/>
          </w:rPr>
          <w:t>2026-2032年中国气体纯化器行业研究与发展前景预测报告</w:t>
        </w:r>
      </w:hyperlink>
      <w:r>
        <w:rPr>
          <w:rFonts w:hint="eastAsia"/>
        </w:rPr>
        <w:t>》，2025年气体纯化器行业市场规模达 亿元，预计2032年市场规模将达 亿元，期间年均复合增长率（CAGR）达 %。报告基于对气体纯化器行业供需关系的长期观察，采用科学分析方法，系统研究了气体纯化器行业发展现状。报告从气体纯化器市场规模、技术路线、竞争格局等维度，分析了当前市场状况及主要企业经营表现。通过评估气体纯化器进出口数据和投资环境，科学预测了气体纯化器行业发展趋势，并指出值得关注的机遇与风险因素。报告为气体纯化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气体纯化器行业概述</w:t>
      </w:r>
      <w:r>
        <w:rPr>
          <w:rFonts w:hint="eastAsia"/>
        </w:rPr>
        <w:br/>
      </w:r>
      <w:r>
        <w:rPr>
          <w:rFonts w:hint="eastAsia"/>
        </w:rPr>
        <w:t>　　第一节 气体纯化器定义与分类</w:t>
      </w:r>
      <w:r>
        <w:rPr>
          <w:rFonts w:hint="eastAsia"/>
        </w:rPr>
        <w:br/>
      </w:r>
      <w:r>
        <w:rPr>
          <w:rFonts w:hint="eastAsia"/>
        </w:rPr>
        <w:t>　　第二节 气体纯化器应用领域</w:t>
      </w:r>
      <w:r>
        <w:rPr>
          <w:rFonts w:hint="eastAsia"/>
        </w:rPr>
        <w:br/>
      </w:r>
      <w:r>
        <w:rPr>
          <w:rFonts w:hint="eastAsia"/>
        </w:rPr>
        <w:t>　　第三节 气体纯化器行业经济指标分析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气体纯化器产业链及经营模式分析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三、气体纯化器销售模式及销售渠道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全球气体纯化器市场发展综述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2020-2025年全球气体纯化器市场规模与趋势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主要国家与地区气体纯化器市场分析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2026-2032年全球气体纯化器行业发展趋势与前景预测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中国气体纯化器行业市场分析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2025-2026年气体纯化器产能与投资动态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一、国内气体纯化器产能及利用情况</w:t>
      </w:r>
      <w:r>
        <w:rPr>
          <w:rFonts w:hint="eastAsia"/>
        </w:rPr>
        <w:br/>
      </w:r>
      <w:r>
        <w:rPr>
          <w:rFonts w:hint="eastAsia"/>
        </w:rPr>
        <w:t>　　　　二、气体纯化器产能扩张与投资动态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2026-2032年气体纯化器行业产量统计与趋势预测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一、2020-2025年气体纯化器行业产量数据统计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1、2020-2025年气体纯化器产量及增长趋势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2、2020-2025年气体纯化器细分产品产量及份额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二、影响气体纯化器产量的关键因素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三、2026-2032年气体纯化器产量预测</w:t>
      </w:r>
      <w:r>
        <w:rPr>
          <w:rFonts w:hint="eastAsia"/>
        </w:rPr>
        <w:br/>
      </w:r>
      <w:r>
        <w:rPr>
          <w:rFonts w:hint="eastAsia"/>
        </w:rPr>
        <w:t>　　第三节 2026-2032年气体纯化器市场需求与销售分析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一、2025-2026年气体纯化器行业需求现状</w:t>
      </w:r>
      <w:r>
        <w:rPr>
          <w:rFonts w:hint="eastAsia"/>
        </w:rPr>
        <w:br/>
      </w:r>
      <w:r>
        <w:rPr>
          <w:rFonts w:hint="eastAsia"/>
        </w:rPr>
        <w:t>　　　　二、气体纯化器客户群体与需求特点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三、2020-2025年气体纯化器行业销售规模分析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四、2026-2032年气体纯化器市场增长潜力与规模预测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中国气体纯化器细分市场与下游应用领域分析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气体纯化器细分市场分析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一、2025-2026年气体纯化器主要细分产品市场现状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气体纯化器下游应用与客户群体分析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一、2025-2026年气体纯化器各应用领域市场现状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2025-2026年气体纯化器行业技术发展现状及趋势分析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气体纯化器行业技术发展现状分析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国内外气体纯化器行业技术差异与原因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气体纯化器行业技术发展方向、趋势预测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提升气体纯化器行业技术能力策略建议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气体纯化器价格机制与竞争策略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一、2020-2025年气体纯化器市场价格走势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气体纯化器定价策略与方法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2026-2032年气体纯化器价格竞争态势与趋势预测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中国气体纯化器行业重点区域市场研究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2025-2026年重点区域气体纯化器市场发展概况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二、2020-2025年气体纯化器市场需求规模情况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三、2026-2032年气体纯化器行业发展潜力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二、2020-2025年气体纯化器市场需求规模情况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三、2026-2032年气体纯化器行业发展潜力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二、2020-2025年气体纯化器市场需求规模情况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三、2026-2032年气体纯化器行业发展潜力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二、2020-2025年气体纯化器市场需求规模情况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三、2026-2032年气体纯化器行业发展潜力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二、2020-2025年气体纯化器市场需求规模情况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三、2026-2032年气体纯化器行业发展潜力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2020-2025年中国气体纯化器行业进出口情况分析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气体纯化器行业进口情况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一、2020-2025年气体纯化器进口规模及增长情况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二、气体纯化器主要进口来源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气体纯化器行业出口情况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一、2020-2025年气体纯化器出口规模及增长情况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二、气体纯化器主要出口目的地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2020-2025年中国气体纯化器行业总体发展与财务状况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2020-2025年中国气体纯化器行业规模情况</w:t>
      </w:r>
      <w:r>
        <w:rPr>
          <w:rFonts w:hint="eastAsia"/>
        </w:rPr>
        <w:br/>
      </w:r>
      <w:r>
        <w:rPr>
          <w:rFonts w:hint="eastAsia"/>
        </w:rPr>
        <w:t>　　　　一、气体纯化器行业企业数量规模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二、气体纯化器行业从业人员规模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三、气体纯化器行业市场敏感性分析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2020-2025年中国气体纯化器行业财务能力分析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一、气体纯化器行业盈利能力</w:t>
      </w:r>
      <w:r>
        <w:rPr>
          <w:rFonts w:hint="eastAsia"/>
        </w:rPr>
        <w:br/>
      </w:r>
      <w:r>
        <w:rPr>
          <w:rFonts w:hint="eastAsia"/>
        </w:rPr>
        <w:t>　　　　二、气体纯化器行业偿债能力</w:t>
      </w:r>
      <w:r>
        <w:rPr>
          <w:rFonts w:hint="eastAsia"/>
        </w:rPr>
        <w:br/>
      </w:r>
      <w:r>
        <w:rPr>
          <w:rFonts w:hint="eastAsia"/>
        </w:rPr>
        <w:t>　　　　三、气体纯化器行业营运能力</w:t>
      </w:r>
      <w:r>
        <w:rPr>
          <w:rFonts w:hint="eastAsia"/>
        </w:rPr>
        <w:br/>
      </w:r>
      <w:r>
        <w:rPr>
          <w:rFonts w:hint="eastAsia"/>
        </w:rPr>
        <w:t>　　　　四、气体纯化器行业发展能力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气体纯化器行业重点企业调研分析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二、企业气体纯化器业务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二、企业气体纯化器业务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二、企业气体纯化器业务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二、企业气体纯化器业务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二、企业气体纯化器业务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二、企业气体纯化器业务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中国气体纯化器行业竞争格局分析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气体纯化器行业竞争格局总览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2025-2026年气体纯化器行业竞争力分析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2020-2025年气体纯化器行业企业并购活动分析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2025-2026年气体纯化器行业会展与招投标活动分析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一、气体纯化器行业会展活动及其市场影响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2026年中国气体纯化器企业发展企业发展策略与建议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气体纯化器销售模式与渠道策略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气体纯化器品牌与市场推广策略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气体纯化器研发投入与技术创新能力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气体纯化器合作联盟与资源整合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中国气体纯化器行业风险与对策</w:t>
      </w:r>
      <w:r>
        <w:rPr>
          <w:rFonts w:hint="eastAsia"/>
        </w:rPr>
        <w:br/>
      </w:r>
      <w:r>
        <w:rPr>
          <w:rFonts w:hint="eastAsia"/>
        </w:rPr>
        <w:t>　　第一节 气体纯化器行业SWOT分析</w:t>
      </w:r>
      <w:r>
        <w:rPr>
          <w:rFonts w:hint="eastAsia"/>
        </w:rPr>
        <w:br/>
      </w:r>
      <w:r>
        <w:rPr>
          <w:rFonts w:hint="eastAsia"/>
        </w:rPr>
        <w:t>　　　　一、气体纯化器行业优势</w:t>
      </w:r>
      <w:r>
        <w:rPr>
          <w:rFonts w:hint="eastAsia"/>
        </w:rPr>
        <w:br/>
      </w:r>
      <w:r>
        <w:rPr>
          <w:rFonts w:hint="eastAsia"/>
        </w:rPr>
        <w:t>　　　　二、气体纯化器行业劣势</w:t>
      </w:r>
      <w:r>
        <w:rPr>
          <w:rFonts w:hint="eastAsia"/>
        </w:rPr>
        <w:br/>
      </w:r>
      <w:r>
        <w:rPr>
          <w:rFonts w:hint="eastAsia"/>
        </w:rPr>
        <w:t>　　　　三、气体纯化器市场机会</w:t>
      </w:r>
      <w:r>
        <w:rPr>
          <w:rFonts w:hint="eastAsia"/>
        </w:rPr>
        <w:br/>
      </w:r>
      <w:r>
        <w:rPr>
          <w:rFonts w:hint="eastAsia"/>
        </w:rPr>
        <w:t>　　　　四、气体纯化器市场威胁</w:t>
      </w:r>
      <w:r>
        <w:rPr>
          <w:rFonts w:hint="eastAsia"/>
        </w:rPr>
        <w:br/>
      </w:r>
      <w:r>
        <w:rPr>
          <w:rFonts w:hint="eastAsia"/>
        </w:rPr>
        <w:t>　　第二节 气体纯化器行业风险及对策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2026-2032年中国气体纯化器行业前景与发展趋势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2025-2026年气体纯化器行业发展环境分析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一、气体纯化器行业主管部门与监管体制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二、气体纯化器行业主要法律法规及政策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三、气体纯化器行业标准与质量监管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2026-2032年气体纯化器行业发展趋势与方向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2026-2032年气体纯化器行业发展潜力与机遇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气体纯化器行业研究结论与建议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中-智林-气体纯化器行业发展建议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气体纯化器行业历程</w:t>
      </w:r>
      <w:r>
        <w:rPr>
          <w:rFonts w:hint="eastAsia"/>
        </w:rPr>
        <w:br/>
      </w:r>
      <w:r>
        <w:rPr>
          <w:rFonts w:hint="eastAsia"/>
        </w:rPr>
        <w:t>　　图表 气体纯化器行业生命周期</w:t>
      </w:r>
      <w:r>
        <w:rPr>
          <w:rFonts w:hint="eastAsia"/>
        </w:rPr>
        <w:br/>
      </w:r>
      <w:r>
        <w:rPr>
          <w:rFonts w:hint="eastAsia"/>
        </w:rPr>
        <w:t>　　图表 气体纯化器行业产业链分析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2020-2025年中国气体纯化器行业市场规模及增长情况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2020-2025年气体纯化器行业市场容量分析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2020-2025年中国气体纯化器行业产能统计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2020-2025年中国气体纯化器行业产量及增长趋势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2020-2025年中国气体纯化器市场需求量及增速统计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2025年中国气体纯化器行业需求领域分布格局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2020-2025年中国气体纯化器行业销售收入分析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2020-2025年中国气体纯化器行业盈利情况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2020-2025年中国气体纯化器行业利润总额统计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2020-2025年中国气体纯化器进口数量分析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2020-2025年中国气体纯化器进口金额分析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2020-2025年中国气体纯化器出口数量分析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2020-2025年中国气体纯化器出口金额分析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2025年中国气体纯化器进口国家及地区分析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2025年中国气体纯化器出口国家及地区分析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2020-2025年中国气体纯化器行业企业数量情况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2020-2025年中国气体纯化器行业企业平均规模情况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**地区气体纯化器市场规模及增长情况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**地区气体纯化器行业市场需求情况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**地区气体纯化器市场规模及增长情况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**地区气体纯化器行业市场需求情况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**地区气体纯化器市场规模及增长情况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**地区气体纯化器行业市场需求情况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**地区气体纯化器市场规模及增长情况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**地区气体纯化器行业市场需求情况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气体纯化器重点企业（一）基本信息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气体纯化器重点企业（一）经营情况分析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气体纯化器重点企业（一）主要经济指标情况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气体纯化器重点企业（一）盈利能力情况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气体纯化器重点企业（一）偿债能力情况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气体纯化器重点企业（一）运营能力情况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气体纯化器重点企业（一）成长能力情况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气体纯化器重点企业（二）基本信息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气体纯化器重点企业（二）经营情况分析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气体纯化器重点企业（二）主要经济指标情况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气体纯化器重点企业（二）盈利能力情况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气体纯化器重点企业（二）偿债能力情况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气体纯化器重点企业（二）运营能力情况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气体纯化器重点企业（二）成长能力情况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气体纯化器重点企业（三）基本信息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气体纯化器重点企业（三）经营情况分析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气体纯化器重点企业（三）主要经济指标情况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气体纯化器重点企业（三）盈利能力情况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气体纯化器重点企业（三）偿债能力情况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气体纯化器重点企业（三）运营能力情况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气体纯化器重点企业（三）成长能力情况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2026-2032年中国气体纯化器行业产能预测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2026-2032年中国气体纯化器行业产量预测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2026-2032年中国气体纯化器市场需求量预测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2026-2032年中国气体纯化器行业供需平衡预测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2026-2032年中国气体纯化器行业市场容量预测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2026-2032年中国气体纯化器行业市场规模预测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2026-2032年中国气体纯化器市场前景分析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2026-2032年中国气体纯化器行业发展趋势预测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9c8a36751472a" w:history="1">
        <w:r>
          <w:rPr>
            <w:rStyle w:val="Hyperlink"/>
          </w:rPr>
          <w:t>2026-2032年中国气体纯化器行业研究与发展前景预测报告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9c8a36751472a" w:history="1">
        <w:r>
          <w:rPr>
            <w:rStyle w:val="Hyperlink"/>
          </w:rPr>
          <w:t>https://www.20087.com/8/00/QiTiChunHuaQiHangYeQianJingFenXi.html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35df5608c43ec" w:history="1">
      <w:r>
        <w:rPr>
          <w:rStyle w:val="Hyperlink"/>
        </w:rPr>
        <w:t>2026-2032年中国气体纯化器行业研究与发展前景预测报告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TiChunHuaQiHangYeQianJingFenXi.html" TargetMode="External" Id="Rdfd9c8a36751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TiChunHuaQiHangYeQianJingFenXi.html" TargetMode="External" Id="R61735df5608c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2026-04-03T08:32:12Z</dcterms:created>
  <dcterms:modified xsi:type="dcterms:W3CDTF">2026-04-03T09:32:12Z</dcterms:modified>
  <dc:subject>2026-2032年中国气体纯化器行业研究与发展前景预测报告</dc:subject>
  <dc:title>2026-2032年中国气体纯化器行业研究与发展前景预测报告</dc:title>
  <cp:keywords>2026-2032年中国气体纯化器行业研究与发展前景预测报告</cp:keywords>
  <dc:description>2026-2032年中国气体纯化器行业研究与发展前景预测报告</dc:description>
</cp:coreProperties>
</file>