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4148467df4e79" w:history="1">
              <w:r>
                <w:rPr>
                  <w:rStyle w:val="Hyperlink"/>
                </w:rPr>
                <w:t>2025-2031年中国锂电池材料市场调查研究与发展前景分析报告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4148467df4e79" w:history="1">
              <w:r>
                <w:rPr>
                  <w:rStyle w:val="Hyperlink"/>
                </w:rPr>
                <w:t>2025-2031年中国锂电池材料市场调查研究与发展前景分析报告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4148467df4e79" w:history="1">
                <w:r>
                  <w:rPr>
                    <w:rStyle w:val="Hyperlink"/>
                  </w:rPr>
                  <w:t>https://www.20087.com/8/10/LiDianChiCaiLiaoHangYeXianZhuangJiQianJing.html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新能源汽车和可再生能源储存系统的核心组成部分，近年来随着电动汽车市场的爆发式增长和清洁能源战略的推进，对高性能、低成本的锂电池材料需求急剧增加。正极材料、负极材料、电解液和隔膜作为四大核心材料，其研发与生产技术不断取得突破，如高镍三元材料、硅基负极、固态电解质和陶瓷涂层隔膜等，显著提升了电池的能量密度、循环寿命和安全性。</w:t>
      </w:r>
      <w:r>
        <w:rPr>
          <w:rFonts w:hint="eastAsia"/>
        </w:rPr>
        <w:br/>
      </w:r>
      <w:r>
        <w:rPr>
          <w:rFonts w:hint="eastAsia"/>
        </w:rPr>
        <w:t>　　未来，锂电池材料行业将更加注重材料的可持续性、安全性与成本效益。一方面，研发将聚焦于无钴或低钴正极材料、硅碳复合负极、全固态电解质等，以降低对稀缺资源的依赖和提高电池安全性。另一方面，循环利用和回收技术的完善，将促进废旧电池材料的再利用，形成闭环的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4148467df4e79" w:history="1">
        <w:r>
          <w:rPr>
            <w:rStyle w:val="Hyperlink"/>
          </w:rPr>
          <w:t>2025-2031年中国锂电池材料市场调查研究与发展前景分析报告</w:t>
        </w:r>
      </w:hyperlink>
      <w:r>
        <w:rPr>
          <w:rFonts w:hint="eastAsia"/>
        </w:rPr>
        <w:t>》系统分析了锂电池材料行业的市场规模、供需动态及竞争格局，重点评估了主要锂电池材料企业的经营表现，并对锂电池材料行业未来发展趋势进行了科学预测。报告结合锂电池材料技术现状与SWOT分析，揭示了市场机遇与潜在风险。市场调研网发布的《</w:t>
      </w:r>
      <w:hyperlink r:id="R6db4148467df4e79" w:history="1">
        <w:r>
          <w:rPr>
            <w:rStyle w:val="Hyperlink"/>
          </w:rPr>
          <w:t>2025-2031年中国锂电池材料市场调查研究与发展前景分析报告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锂电池材料行业界定</w:t>
      </w:r>
      <w:r>
        <w:rPr>
          <w:rFonts w:hint="eastAsia"/>
        </w:rPr>
        <w:br/>
      </w:r>
      <w:r>
        <w:rPr>
          <w:rFonts w:hint="eastAsia"/>
        </w:rPr>
        <w:t>　　第一节 锂电池材料行业定义</w:t>
      </w:r>
      <w:r>
        <w:rPr>
          <w:rFonts w:hint="eastAsia"/>
        </w:rPr>
        <w:br/>
      </w:r>
      <w:r>
        <w:rPr>
          <w:rFonts w:hint="eastAsia"/>
        </w:rPr>
        <w:t>　　第二节 锂电池材料行业特点分析</w:t>
      </w:r>
      <w:r>
        <w:rPr>
          <w:rFonts w:hint="eastAsia"/>
        </w:rPr>
        <w:br/>
      </w:r>
      <w:r>
        <w:rPr>
          <w:rFonts w:hint="eastAsia"/>
        </w:rPr>
        <w:t>　　第三节 锂电池材料行业发展历程</w:t>
      </w:r>
      <w:r>
        <w:rPr>
          <w:rFonts w:hint="eastAsia"/>
        </w:rPr>
        <w:br/>
      </w:r>
      <w:r>
        <w:rPr>
          <w:rFonts w:hint="eastAsia"/>
        </w:rPr>
        <w:t>　　第四节 锂电池材料产业链分析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全球锂电池材料行业总体情况</w:t>
      </w:r>
      <w:r>
        <w:rPr>
          <w:rFonts w:hint="eastAsia"/>
        </w:rPr>
        <w:br/>
      </w:r>
      <w:r>
        <w:rPr>
          <w:rFonts w:hint="eastAsia"/>
        </w:rPr>
        <w:t>　　第二节 锂电池材料行业重点国家、地区市场分析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全球锂电池材料行业发展前景预测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锂电池材料行业政策环境分析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一、锂电池材料行业相关政策</w:t>
      </w:r>
      <w:r>
        <w:rPr>
          <w:rFonts w:hint="eastAsia"/>
        </w:rPr>
        <w:br/>
      </w:r>
      <w:r>
        <w:rPr>
          <w:rFonts w:hint="eastAsia"/>
        </w:rPr>
        <w:t>　　　　二、锂电池材料行业相关标准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当前我国锂电池材料技术发展现状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提高我国锂电池材料技术的对策</w:t>
      </w:r>
      <w:r>
        <w:rPr>
          <w:rFonts w:hint="eastAsia"/>
        </w:rPr>
        <w:br/>
      </w:r>
      <w:r>
        <w:rPr>
          <w:rFonts w:hint="eastAsia"/>
        </w:rPr>
        <w:t>　　第四节 我国锂电池材料研发、设计发展趋势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中国锂电池材料行业产量情况分析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一、2019-2024年锂电池材料行业产量统计</w:t>
      </w:r>
      <w:r>
        <w:rPr>
          <w:rFonts w:hint="eastAsia"/>
        </w:rPr>
        <w:br/>
      </w:r>
      <w:r>
        <w:rPr>
          <w:rFonts w:hint="eastAsia"/>
        </w:rPr>
        <w:t>　　　　二、锂电池材料行业市场供给特点分析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三、2025-2031年锂电池材料行业产量预测</w:t>
      </w:r>
      <w:r>
        <w:rPr>
          <w:rFonts w:hint="eastAsia"/>
        </w:rPr>
        <w:br/>
      </w:r>
      <w:r>
        <w:rPr>
          <w:rFonts w:hint="eastAsia"/>
        </w:rPr>
        <w:t>　　第四节 锂电池材料行业市场供需平衡状况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三、2025-2031年锂电池材料行业出口情况预测</w:t>
      </w:r>
      <w:r>
        <w:rPr>
          <w:rFonts w:hint="eastAsia"/>
        </w:rPr>
        <w:br/>
      </w:r>
      <w:r>
        <w:rPr>
          <w:rFonts w:hint="eastAsia"/>
        </w:rPr>
        <w:t>　　第二节 锂电池材料行业进口情况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三、2025-2031年锂电池材料行业进口情况预测</w:t>
      </w:r>
      <w:r>
        <w:rPr>
          <w:rFonts w:hint="eastAsia"/>
        </w:rPr>
        <w:br/>
      </w:r>
      <w:r>
        <w:rPr>
          <w:rFonts w:hint="eastAsia"/>
        </w:rPr>
        <w:t>　　第三节 锂电池材料行业进出口面临的挑战及对策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二、当前锂电池材料市场价格评述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三、影响锂电池材料市场价格因素分析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四、未来锂电池材料市场价格走势预测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锂电池材料细分产品（一）市场调研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锂电池材料细分产品（二）市场调研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锂电池材料重点企业（二）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锂电池材料重点企业（三）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锂电池材料重点企业（四）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锂电池材料重点企业（五）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锂电池材料重点企业（六）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2025-2031年锂电池材料行业发展环境分析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2025-2031年锂电池材料行业投资特性分析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一、锂电池材料行业进入壁垒</w:t>
      </w:r>
      <w:r>
        <w:rPr>
          <w:rFonts w:hint="eastAsia"/>
        </w:rPr>
        <w:br/>
      </w:r>
      <w:r>
        <w:rPr>
          <w:rFonts w:hint="eastAsia"/>
        </w:rPr>
        <w:t>　　　　二、锂电池材料行业盈利模式</w:t>
      </w:r>
      <w:r>
        <w:rPr>
          <w:rFonts w:hint="eastAsia"/>
        </w:rPr>
        <w:br/>
      </w:r>
      <w:r>
        <w:rPr>
          <w:rFonts w:hint="eastAsia"/>
        </w:rPr>
        <w:t>　　　　三、锂电池材料行业盈利因素</w:t>
      </w:r>
      <w:r>
        <w:rPr>
          <w:rFonts w:hint="eastAsia"/>
        </w:rPr>
        <w:br/>
      </w:r>
      <w:r>
        <w:rPr>
          <w:rFonts w:hint="eastAsia"/>
        </w:rPr>
        <w:t>　　第三节 锂电池材料行业“波特五力模型”分析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2025-2031年锂电池材料行业风险及对策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锂电池材料企业竞争策略分析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四、2025-2031年锂电池材料企业竞争策略分析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二、2025-2031年锂电池材料产品发展趋势分析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一、2025-2031年锂电池材料发展趋势预测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二、2025-2031年锂电池材料市场前景分析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三、2025-2031年锂电池材料产业政策趋向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2025-2031年锂电池材料行业投资价值评估分析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锂电池材料行业发展建议分析</w:t>
      </w:r>
      <w:r>
        <w:rPr>
          <w:rFonts w:hint="eastAsia"/>
        </w:rPr>
        <w:br/>
      </w:r>
      <w:r>
        <w:rPr>
          <w:rFonts w:hint="eastAsia"/>
        </w:rPr>
        <w:t>　　第一节 锂电池材料行业研究结论及建议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中-智-林－锂电池材料行业竞争策略总结及建议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2019-2024年中国锂电池材料行业出口量及增速统计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2025年锂电池材料行业壁垒</w:t>
      </w:r>
      <w:r>
        <w:rPr>
          <w:rFonts w:hint="eastAsia"/>
        </w:rPr>
        <w:br/>
      </w:r>
      <w:r>
        <w:rPr>
          <w:rFonts w:hint="eastAsia"/>
        </w:rPr>
        <w:t>　　图表 2025年锂电池材料市场前景分析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2025-2031年中国锂电池材料市场需求预测</w:t>
      </w:r>
      <w:r>
        <w:rPr>
          <w:rFonts w:hint="eastAsia"/>
        </w:rPr>
        <w:br/>
      </w:r>
      <w:r>
        <w:rPr>
          <w:rFonts w:hint="eastAsia"/>
        </w:rPr>
        <w:t>　　图表 2025年锂电池材料发展趋势预测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4148467df4e79" w:history="1">
        <w:r>
          <w:rPr>
            <w:rStyle w:val="Hyperlink"/>
          </w:rPr>
          <w:t>2025-2031年中国锂电池材料市场调查研究与发展前景分析报告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4148467df4e79" w:history="1">
        <w:r>
          <w:rPr>
            <w:rStyle w:val="Hyperlink"/>
          </w:rPr>
          <w:t>https://www.20087.com/8/10/LiDianChiCaiLiaoHangYeXianZhuangJiQianJing.html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ecfc90c0c4cec" w:history="1">
      <w:r>
        <w:rPr>
          <w:rStyle w:val="Hyperlink"/>
        </w:rPr>
        <w:t>2025-2031年中国锂电池材料市场调查研究与发展前景分析报告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DianChiCaiLiaoHangYeXianZhuangJiQianJing.html" TargetMode="External" Id="R6db4148467df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DianChiCaiLiaoHangYeXianZhuangJiQianJing.html" TargetMode="External" Id="R321ecfc90c0c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2025-02-10T07:07:00Z</dcterms:created>
  <dcterms:modified xsi:type="dcterms:W3CDTF">2025-02-10T08:07:00Z</dcterms:modified>
  <dc:subject>2025-2031年中国锂电池材料市场调查研究与发展前景分析报告</dc:subject>
  <dc:title>2025-2031年中国锂电池材料市场调查研究与发展前景分析报告</dc:title>
  <cp:keywords>2025-2031年中国锂电池材料市场调查研究与发展前景分析报告</cp:keywords>
  <dc:description>2025-2031年中国锂电池材料市场调查研究与发展前景分析报告</dc:description>
</cp:coreProperties>
</file>