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40974f4a6473a" w:history="1">
              <w:r>
                <w:rPr>
                  <w:rStyle w:val="Hyperlink"/>
                </w:rPr>
                <w:t>2025-2031年中国低温共烧陶瓷（LTCC）市场现状及前景趋势预测报告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40974f4a6473a" w:history="1">
              <w:r>
                <w:rPr>
                  <w:rStyle w:val="Hyperlink"/>
                </w:rPr>
                <w:t>2025-2031年中国低温共烧陶瓷（LTCC）市场现状及前景趋势预测报告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40974f4a6473a" w:history="1">
                <w:r>
                  <w:rPr>
                    <w:rStyle w:val="Hyperlink"/>
                  </w:rPr>
                  <w:t>https://www.20087.com/8/70/DiWenGongShaoTaoCi-LTCC-HangYeQuShi.html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是一种高性能的电子封装材料，近年来随着5G通信技术的发展和微型化电子器件的需求增长，市场需求持续上升。目前，LTCC技术主要应用于射频模块、微波组件等领域，具有良好的电性能和热稳定性。随着技术的进步，LTCC的工艺流程更加简化，生产效率得到提高。</w:t>
      </w:r>
      <w:r>
        <w:rPr>
          <w:rFonts w:hint="eastAsia"/>
        </w:rPr>
        <w:br/>
      </w:r>
      <w:r>
        <w:rPr>
          <w:rFonts w:hint="eastAsia"/>
        </w:rPr>
        <w:t>　　未来，低温共烧陶瓷（LTCC）将更加注重技术创新和应用扩展。一方面，随着5G和未来6G通信技术的发展，LTCC将在高频电子设备中发挥重要作用，需要不断提高介电常数和介电损耗等性能指标；另一方面，随着电子产品的多功能化，LTCC将探索更多应用场景，如传感器、MEMS（微机电系统）等领域的应用。此外，随着材料科学的进步，新型LTCC材料的研发将成为行业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40974f4a6473a" w:history="1">
        <w:r>
          <w:rPr>
            <w:rStyle w:val="Hyperlink"/>
          </w:rPr>
          <w:t>2025-2031年中国低温共烧陶瓷（LTCC）市场现状及前景趋势预测报告</w:t>
        </w:r>
      </w:hyperlink>
      <w:r>
        <w:rPr>
          <w:rFonts w:hint="eastAsia"/>
        </w:rPr>
        <w:t>》依托权威数据资源与长期市场监测，系统分析了低温共烧陶瓷（LTCC）行业的市场规模、市场需求及产业链结构，深入探讨了低温共烧陶瓷（LTCC）价格变动与细分市场特征。报告科学预测了低温共烧陶瓷（LTCC）市场前景及未来发展趋势，重点剖析了行业集中度、竞争格局及重点企业的市场地位，并通过SWOT分析揭示了低温共烧陶瓷（LTCC）行业机遇与潜在风险。报告为投资者及业内企业提供了全面的市场洞察与决策参考，助力把握低温共烧陶瓷（LTC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国际LTCC行业运行现状分析</w:t>
      </w:r>
      <w:r>
        <w:rPr>
          <w:rFonts w:hint="eastAsia"/>
        </w:rPr>
        <w:br/>
      </w:r>
      <w:r>
        <w:rPr>
          <w:rFonts w:hint="eastAsia"/>
        </w:rPr>
        <w:t>　　第一节 国际LTCC行业发展概况</w:t>
      </w:r>
      <w:r>
        <w:rPr>
          <w:rFonts w:hint="eastAsia"/>
        </w:rPr>
        <w:br/>
      </w:r>
      <w:r>
        <w:rPr>
          <w:rFonts w:hint="eastAsia"/>
        </w:rPr>
        <w:t>　　　　一、国际LTCC市场规模分析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三、国际LTCC最新研制成果分析</w:t>
      </w:r>
      <w:r>
        <w:rPr>
          <w:rFonts w:hint="eastAsia"/>
        </w:rPr>
        <w:br/>
      </w:r>
      <w:r>
        <w:rPr>
          <w:rFonts w:hint="eastAsia"/>
        </w:rPr>
        <w:t>　　第二节 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2025-2031年国际LTCC产业运行趋势分析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日本tdk-epc公司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日本taiyoyuden公司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日本SOSHIN公司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德国bosch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中国LTCC市场发展现状分析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四、日企推高散热高反射性LTCC基板降低LED封装成本</w:t>
      </w:r>
      <w:r>
        <w:rPr>
          <w:rFonts w:hint="eastAsia"/>
        </w:rPr>
        <w:br/>
      </w:r>
      <w:r>
        <w:rPr>
          <w:rFonts w:hint="eastAsia"/>
        </w:rPr>
        <w:t>　　　　五、共烧材料匹配：LTCC研发关注点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六、LTCC二阶电感性耦合带通滤波器的设计</w:t>
      </w:r>
      <w:r>
        <w:rPr>
          <w:rFonts w:hint="eastAsia"/>
        </w:rPr>
        <w:br/>
      </w:r>
      <w:r>
        <w:rPr>
          <w:rFonts w:hint="eastAsia"/>
        </w:rPr>
        <w:t>　　第三节 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中国LTCC行业竞争力分析与行为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二、产品品质竞争分析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一、陶瓷产业受宏观经济的影响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中国不同网络类型手机分析</w:t>
      </w:r>
      <w:r>
        <w:rPr>
          <w:rFonts w:hint="eastAsia"/>
        </w:rPr>
        <w:br/>
      </w:r>
      <w:r>
        <w:rPr>
          <w:rFonts w:hint="eastAsia"/>
        </w:rPr>
        <w:t>　　第四节 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gnss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中国电感行业“十五五”规划要点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第四节 “十五五”发展趋势和重点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2025-2031年中国LTCC行业趋势预测分析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三、国产化成为LTCC器件发展契机</w:t>
      </w:r>
      <w:r>
        <w:rPr>
          <w:rFonts w:hint="eastAsia"/>
        </w:rPr>
        <w:br/>
      </w:r>
      <w:r>
        <w:rPr>
          <w:rFonts w:hint="eastAsia"/>
        </w:rPr>
        <w:t>　　第三节 2025-2031年中国LTCC行业投资风险分析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五、市场供求风险</w:t>
      </w:r>
      <w:r>
        <w:rPr>
          <w:rFonts w:hint="eastAsia"/>
        </w:rPr>
        <w:br/>
      </w:r>
      <w:r>
        <w:rPr>
          <w:rFonts w:hint="eastAsia"/>
        </w:rPr>
        <w:t>　　第四节 中智林~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低温共烧陶瓷（LTCC）行业历程</w:t>
      </w:r>
      <w:r>
        <w:rPr>
          <w:rFonts w:hint="eastAsia"/>
        </w:rPr>
        <w:br/>
      </w:r>
      <w:r>
        <w:rPr>
          <w:rFonts w:hint="eastAsia"/>
        </w:rPr>
        <w:t>　　图表 低温共烧陶瓷（LTCC）行业生命周期</w:t>
      </w:r>
      <w:r>
        <w:rPr>
          <w:rFonts w:hint="eastAsia"/>
        </w:rPr>
        <w:br/>
      </w:r>
      <w:r>
        <w:rPr>
          <w:rFonts w:hint="eastAsia"/>
        </w:rPr>
        <w:t>　　图表 低温共烧陶瓷（LTCC）行业产业链分析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2020-2025年低温共烧陶瓷（LTCC）行业市场容量统计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2020-2025年中国低温共烧陶瓷（LTCC）行业经营效益分析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40974f4a6473a" w:history="1">
        <w:r>
          <w:rPr>
            <w:rStyle w:val="Hyperlink"/>
          </w:rPr>
          <w:t>2025-2031年中国低温共烧陶瓷（LTCC）市场现状及前景趋势预测报告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40974f4a6473a" w:history="1">
        <w:r>
          <w:rPr>
            <w:rStyle w:val="Hyperlink"/>
          </w:rPr>
          <w:t>https://www.20087.com/8/70/DiWenGongShaoTaoCi-LTCC-HangYeQuShi.html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热点：低温陶瓷粉、低温共烧陶瓷技术、陶瓷高温烧和低温烧的区别、低温共烧陶瓷滤波器、PZT共烧陶瓷、低温共烧陶瓷概念股、陶瓷冷烧工艺、低温共烧陶瓷国内外前景、高温陶瓷和低温陶瓷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38f7b1584df0" w:history="1">
      <w:r>
        <w:rPr>
          <w:rStyle w:val="Hyperlink"/>
        </w:rPr>
        <w:t>2025-2031年中国低温共烧陶瓷（LTCC）市场现状及前景趋势预测报告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WenGongShaoTaoCi-LTCC-HangYeQuShi.html" TargetMode="External" Id="Re6240974f4a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WenGongShaoTaoCi-LTCC-HangYeQuShi.html" TargetMode="External" Id="R382038f7b15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2025-06-06T03:43:00Z</dcterms:created>
  <dcterms:modified xsi:type="dcterms:W3CDTF">2025-06-06T04:43:00Z</dcterms:modified>
  <dc:subject>2025-2031年中国低温共烧陶瓷（LTCC）市场现状及前景趋势预测报告</dc:subject>
  <dc:title>2025-2031年中国低温共烧陶瓷（LTCC）市场现状及前景趋势预测报告</dc:title>
  <cp:keywords>2025-2031年中国低温共烧陶瓷（LTCC）市场现状及前景趋势预测报告</cp:keywords>
  <dc:description>2025-2031年中国低温共烧陶瓷（LTCC）市场现状及前景趋势预测报告</dc:description>
</cp:coreProperties>
</file>