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30df957a4631" w:history="1">
              <w:r>
                <w:rPr>
                  <w:rStyle w:val="Hyperlink"/>
                </w:rPr>
                <w:t>2025-2031年中国复合材料市场现状调研分析及发展趋势报告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30df957a4631" w:history="1">
              <w:r>
                <w:rPr>
                  <w:rStyle w:val="Hyperlink"/>
                </w:rPr>
                <w:t>2025-2031年中国复合材料市场现状调研分析及发展趋势报告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30df957a4631" w:history="1">
                <w:r>
                  <w:rPr>
                    <w:rStyle w:val="Hyperlink"/>
                  </w:rPr>
                  <w:t>https://www.20087.com/8/30/FuHeCaiLiaoHangYeXianZhuangYuFaZ.html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，由两种或两种以上不同性质的材料组合而成，近年来在航空航天、汽车、建筑等行业得到了广泛应用。其轻量化、高强度、耐腐蚀等特性，不仅提高了产品的性能，还降低了能耗和维护成本。随着复合材料制造技术的进步，如自动铺放技术、快速固化技术，复合材料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智能化。一方面，通过开发可回收的复合材料和生物基复合材料，减少对环境的影响，满足循环经济的要求。另一方面，复合材料将更加智能化，如嵌入传感器的智能复合材料能够监测结构健康、环境参数，实现自我诊断和预警。此外，复合材料的设计和制造将更加依赖于计算机模拟和优化，如使用人工智能算法预测材料性能，缩短研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30df957a4631" w:history="1">
        <w:r>
          <w:rPr>
            <w:rStyle w:val="Hyperlink"/>
          </w:rPr>
          <w:t>2025-2031年中国复合材料市场现状调研分析及发展趋势报告</w:t>
        </w:r>
      </w:hyperlink>
      <w:r>
        <w:rPr>
          <w:rFonts w:hint="eastAsia"/>
        </w:rPr>
        <w:t>》全面梳理了复合材料产业链，结合市场需求和市场规模等数据，深入剖析复合材料行业现状。报告详细探讨了复合材料市场竞争格局，重点关注重点企业及其品牌影响力，并分析了复合材料价格机制和细分市场特征。通过对复合材料技术现状及未来方向的评估，报告展望了复合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复合材料产业基本概述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复合材料制品在工程车辆中的应用（一）</w:t>
      </w:r>
      <w:r>
        <w:rPr>
          <w:rFonts w:hint="eastAsia"/>
        </w:rPr>
        <w:br/>
      </w:r>
      <w:r>
        <w:rPr>
          <w:rFonts w:hint="eastAsia"/>
        </w:rPr>
        <w:t>　　　　复合材料制品在工程车辆中的应用（二）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2020-2025年全球复合材料市场规模测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2020-2025年亚洲复合材料产业分析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一、亚洲复合材料市场快速增长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三、JEC亚洲复合材料展成功举办</w:t>
      </w:r>
      <w:r>
        <w:rPr>
          <w:rFonts w:hint="eastAsia"/>
        </w:rPr>
        <w:br/>
      </w:r>
      <w:r>
        <w:rPr>
          <w:rFonts w:hint="eastAsia"/>
        </w:rPr>
        <w:t>　　第三节 2025-2031年世界复合材料市场预测分析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四、美国复合材料发展方向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第三节 其他欧洲国家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四、法国将建复合材料园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2020-2025年中国复合材料发展状况分析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五、提高我国木塑复合材料制造设备质量问题紧迫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六、木塑复合材料与相关产业的共同发展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七、聚丙烯基塑木复材的应用与研究方向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　　四、纳米复合材料将广泛应用到新能源领域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二、2025年三企业联合开发出纤维金属铝复合材料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三、新型铝基复合材料填补国内空白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其他类型复合材料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2020-2025年中国复合材料行业技术发展概况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2020-2025年中国复合材料技术研发进展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二、2025年我国玻璃纤维行业发展状况</w:t>
      </w:r>
      <w:r>
        <w:rPr>
          <w:rFonts w:hint="eastAsia"/>
        </w:rPr>
        <w:br/>
      </w:r>
      <w:r>
        <w:rPr>
          <w:rFonts w:hint="eastAsia"/>
        </w:rPr>
        <w:t>　　　　2020-2025年中国玻璃纤维供需平衡表分析（万吨）</w:t>
      </w:r>
      <w:r>
        <w:rPr>
          <w:rFonts w:hint="eastAsia"/>
        </w:rPr>
        <w:br/>
      </w:r>
      <w:r>
        <w:rPr>
          <w:rFonts w:hint="eastAsia"/>
        </w:rPr>
        <w:t>　　　　三、2025年中国玻璃纤维发展形势分析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三、2025年我国首个碳纤维生产基地建成投产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五、国产碳纤维存在的主要问题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六、我国碳纤维的国产化发展分析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三、我国连续玄武岩纤维的发展</w:t>
      </w:r>
      <w:r>
        <w:rPr>
          <w:rFonts w:hint="eastAsia"/>
        </w:rPr>
        <w:br/>
      </w:r>
      <w:r>
        <w:rPr>
          <w:rFonts w:hint="eastAsia"/>
        </w:rPr>
        <w:t>　　　　四、中国连续玄武岩纤维发展面临的机遇与挑战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河南鸽瑞复合材料股份有限公司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上海普利特复合材料有限公司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宁波大榭开发区金源复合材料有限公司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2025年欧洲各国的GRP产量估计值</w:t>
      </w:r>
      <w:r>
        <w:rPr>
          <w:rFonts w:hint="eastAsia"/>
        </w:rPr>
        <w:br/>
      </w:r>
      <w:r>
        <w:rPr>
          <w:rFonts w:hint="eastAsia"/>
        </w:rPr>
        <w:t>　　图表 2020-2025年俄罗斯玻璃纤维及其制品用量的增长率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我国玻纤三十年产量增长图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现全球已规模生产连续玄武岩纤维主要企业名录</w:t>
      </w:r>
      <w:r>
        <w:rPr>
          <w:rFonts w:hint="eastAsia"/>
        </w:rPr>
        <w:br/>
      </w:r>
      <w:r>
        <w:rPr>
          <w:rFonts w:hint="eastAsia"/>
        </w:rPr>
        <w:t>　　图表 乌克兰Ukraine制造连续玄武岩纤维及绝缘材料生产联合体的流水线</w:t>
      </w:r>
      <w:r>
        <w:rPr>
          <w:rFonts w:hint="eastAsia"/>
        </w:rPr>
        <w:br/>
      </w:r>
      <w:r>
        <w:rPr>
          <w:rFonts w:hint="eastAsia"/>
        </w:rPr>
        <w:t>　　图表 2025年我国UPR基复合材料分类统计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2020-2025年中国UPR产量统计表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2025年Renault公司推出了全SMC车身的Avantime车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第一次批量应用碳纤维SMC的2025年款Dodge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世界汽车用长纤维热塑性复合材料增长趋势</w:t>
      </w:r>
      <w:r>
        <w:rPr>
          <w:rFonts w:hint="eastAsia"/>
        </w:rPr>
        <w:br/>
      </w:r>
      <w:r>
        <w:rPr>
          <w:rFonts w:hint="eastAsia"/>
        </w:rPr>
        <w:t>　　图表 欧洲复合材料循环回收利用体系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巨石集团有限公司盈利指标情况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30df957a4631" w:history="1">
        <w:r>
          <w:rPr>
            <w:rStyle w:val="Hyperlink"/>
          </w:rPr>
          <w:t>2025-2031年中国复合材料市场现状调研分析及发展趋势报告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30df957a4631" w:history="1">
        <w:r>
          <w:rPr>
            <w:rStyle w:val="Hyperlink"/>
          </w:rPr>
          <w:t>https://www.20087.com/8/30/FuHeCaiLiaoHangYeXianZhuangYuFaZ.html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145b50a649d1" w:history="1">
      <w:r>
        <w:rPr>
          <w:rStyle w:val="Hyperlink"/>
        </w:rPr>
        <w:t>2025-2031年中国复合材料市场现状调研分析及发展趋势报告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uHeCaiLiaoHangYeXianZhuangYuFaZ.html" TargetMode="External" Id="R7e6330df957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uHeCaiLiaoHangYeXianZhuangYuFaZ.html" TargetMode="External" Id="R60f4145b50a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2025-06-12T02:25:00Z</dcterms:created>
  <dcterms:modified xsi:type="dcterms:W3CDTF">2025-06-12T03:25:00Z</dcterms:modified>
  <dc:subject>2025-2031年中国复合材料市场现状调研分析及发展趋势报告</dc:subject>
  <dc:title>2025-2031年中国复合材料市场现状调研分析及发展趋势报告</dc:title>
  <cp:keywords>2025-2031年中国复合材料市场现状调研分析及发展趋势报告</cp:keywords>
  <dc:description>2025-2031年中国复合材料市场现状调研分析及发展趋势报告</dc:description>
</cp:coreProperties>
</file>