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050c5113249dc" w:history="1">
              <w:r>
                <w:rPr>
                  <w:rStyle w:val="Hyperlink"/>
                </w:rPr>
                <w:t>2025-2031年中国工业及高纯气体市场深度调研及发展前景分析报告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050c5113249dc" w:history="1">
              <w:r>
                <w:rPr>
                  <w:rStyle w:val="Hyperlink"/>
                </w:rPr>
                <w:t>2025-2031年中国工业及高纯气体市场深度调研及发展前景分析报告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050c5113249dc" w:history="1">
                <w:r>
                  <w:rPr>
                    <w:rStyle w:val="Hyperlink"/>
                  </w:rPr>
                  <w:t>https://www.20087.com/8/90/GongYeJiGaoChunQiTiShiChangDiaoYanBaoGao.html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及高纯气体是一种广泛应用于制造业、医疗健康等领域的气体产品，近年来随着气体提纯技术和应用领域的拓展，其性能和应用领域都得到了显著扩展。目前，工业及高纯气体不仅在纯度、稳定性方面表现出色，而且在安全性、应用范围方面也有了明显改进。此外，随着新材料的应用，工业及高纯气体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工业及高纯气体市场的发展将受到多方面因素的影响。一方面，随着制造业向高端化、智能化方向发展，对高性能、低维护成本的工业及高纯气体需求将持续增长，这将推动工业及高纯气体技术的持续进步。另一方面，随着可持续发展理念的普及，采用环保材料和生产工艺的工业及高纯气体将成为市场新宠。此外，随着新材料技术的发展，新型工业及高纯气体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050c5113249dc" w:history="1">
        <w:r>
          <w:rPr>
            <w:rStyle w:val="Hyperlink"/>
          </w:rPr>
          <w:t>2025-2031年中国工业及高纯气体市场深度调研及发展前景分析报告</w:t>
        </w:r>
      </w:hyperlink>
      <w:r>
        <w:rPr>
          <w:rFonts w:hint="eastAsia"/>
        </w:rPr>
        <w:t>》基于国家统计局、工业及高纯气体相关协会等渠道的资料数据，全方位剖析了工业及高纯气体行业的现状与市场需求，详细探讨了工业及高纯气体市场规模、产业链构成及价格动态，并针对工业及高纯气体各细分市场进行了分析。同时，工业及高纯气体报告还对市场前景、发展趋势进行了科学预测，评估了行业内品牌竞争格局、市场集中度以及工业及高纯气体重点企业的表现。此外，工业及高纯气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中国工业及高纯气体行业发展环境分析</w:t>
      </w:r>
      <w:r>
        <w:rPr>
          <w:rFonts w:hint="eastAsia"/>
        </w:rPr>
        <w:br/>
      </w:r>
      <w:r>
        <w:rPr>
          <w:rFonts w:hint="eastAsia"/>
        </w:rPr>
        <w:t>　　第一节 工业及高纯气体行业经济环境分析</w:t>
      </w:r>
      <w:r>
        <w:rPr>
          <w:rFonts w:hint="eastAsia"/>
        </w:rPr>
        <w:br/>
      </w:r>
      <w:r>
        <w:rPr>
          <w:rFonts w:hint="eastAsia"/>
        </w:rPr>
        <w:t>　　第二节 工业及高纯气体行业政策环境分析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工业及高纯气体行业地位分析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二、工业及高纯气体行业对人民生活的影响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三、工业及高纯气体行业关联度情况</w:t>
      </w:r>
      <w:r>
        <w:rPr>
          <w:rFonts w:hint="eastAsia"/>
        </w:rPr>
        <w:br/>
      </w:r>
      <w:r>
        <w:rPr>
          <w:rFonts w:hint="eastAsia"/>
        </w:rPr>
        <w:t>　　第四节 工业及高纯气体行业"波特五力模型"分析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一、工业及高纯气体行业内竞争</w:t>
      </w:r>
      <w:r>
        <w:rPr>
          <w:rFonts w:hint="eastAsia"/>
        </w:rPr>
        <w:br/>
      </w:r>
      <w:r>
        <w:rPr>
          <w:rFonts w:hint="eastAsia"/>
        </w:rPr>
        <w:t>　　　　二、工业及高纯气体行业买方侃价能力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三、工业及高纯气体行业卖方侃价能力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四、工业及高纯气体行业进入威胁</w:t>
      </w:r>
      <w:r>
        <w:rPr>
          <w:rFonts w:hint="eastAsia"/>
        </w:rPr>
        <w:br/>
      </w:r>
      <w:r>
        <w:rPr>
          <w:rFonts w:hint="eastAsia"/>
        </w:rPr>
        <w:t>　　　　五、工业及高纯气体行业替代威胁</w:t>
      </w:r>
      <w:r>
        <w:rPr>
          <w:rFonts w:hint="eastAsia"/>
        </w:rPr>
        <w:br/>
      </w:r>
      <w:r>
        <w:rPr>
          <w:rFonts w:hint="eastAsia"/>
        </w:rPr>
        <w:t>　　第五节 影响工业及高纯气体行业发展的主要因素分析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工业及高纯气体产业发展现状分析</w:t>
      </w:r>
      <w:r>
        <w:rPr>
          <w:rFonts w:hint="eastAsia"/>
        </w:rPr>
        <w:br/>
      </w:r>
      <w:r>
        <w:rPr>
          <w:rFonts w:hint="eastAsia"/>
        </w:rPr>
        <w:t>　　第一节 工业及高纯气体产业链产品构成</w:t>
      </w:r>
      <w:r>
        <w:rPr>
          <w:rFonts w:hint="eastAsia"/>
        </w:rPr>
        <w:br/>
      </w:r>
      <w:r>
        <w:rPr>
          <w:rFonts w:hint="eastAsia"/>
        </w:rPr>
        <w:t>　　第二节 工业及高纯气体产业特点</w:t>
      </w:r>
      <w:r>
        <w:rPr>
          <w:rFonts w:hint="eastAsia"/>
        </w:rPr>
        <w:br/>
      </w:r>
      <w:r>
        <w:rPr>
          <w:rFonts w:hint="eastAsia"/>
        </w:rPr>
        <w:t>　　　　一、工业及高纯气体产业所处生命周期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二、工业及高纯气体产业季节性与周期性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工业及高纯气体产业竞争分析</w:t>
      </w:r>
      <w:r>
        <w:rPr>
          <w:rFonts w:hint="eastAsia"/>
        </w:rPr>
        <w:br/>
      </w:r>
      <w:r>
        <w:rPr>
          <w:rFonts w:hint="eastAsia"/>
        </w:rPr>
        <w:t>　　　　一、工业及高纯气体企业集中度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工业及高纯气体产业技术水平</w:t>
      </w:r>
      <w:r>
        <w:rPr>
          <w:rFonts w:hint="eastAsia"/>
        </w:rPr>
        <w:br/>
      </w:r>
      <w:r>
        <w:rPr>
          <w:rFonts w:hint="eastAsia"/>
        </w:rPr>
        <w:t>　　　　一、工业及高纯气体技术发展路径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二、当前工业及高纯气体市场准入壁垒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2019-2024年工业及高纯气体产业规模</w:t>
      </w:r>
      <w:r>
        <w:rPr>
          <w:rFonts w:hint="eastAsia"/>
        </w:rPr>
        <w:br/>
      </w:r>
      <w:r>
        <w:rPr>
          <w:rFonts w:hint="eastAsia"/>
        </w:rPr>
        <w:t>　　　　一、工业及高纯气体产品产量</w:t>
      </w:r>
      <w:r>
        <w:rPr>
          <w:rFonts w:hint="eastAsia"/>
        </w:rPr>
        <w:br/>
      </w:r>
      <w:r>
        <w:rPr>
          <w:rFonts w:hint="eastAsia"/>
        </w:rPr>
        <w:t>　　　　二、工业及高纯气体市场容量</w:t>
      </w:r>
      <w:r>
        <w:rPr>
          <w:rFonts w:hint="eastAsia"/>
        </w:rPr>
        <w:br/>
      </w:r>
      <w:r>
        <w:rPr>
          <w:rFonts w:hint="eastAsia"/>
        </w:rPr>
        <w:t>　　　　三、工业及高纯气体行业进出口统计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近期工业及高纯气体产业政策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2025-2031年中国工业及高纯气体行业需求与消费状况分析及预测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中国工业及高纯气体消费者消费偏好调查分析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中国工业及高纯气体消费者对其价格的敏感度分析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2019-2024年中国工业及高纯气体产量统计分析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2019-2024年中国工业及高纯气体消费量统计分析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2025-2031年中国工业及高纯气体产量预测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2025-2031年中国工业及高纯气体消费量预测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工业及高纯气体下游产业发展</w:t>
      </w:r>
      <w:r>
        <w:rPr>
          <w:rFonts w:hint="eastAsia"/>
        </w:rPr>
        <w:br/>
      </w:r>
      <w:r>
        <w:rPr>
          <w:rFonts w:hint="eastAsia"/>
        </w:rPr>
        <w:t>　　第一节 工业及高纯气体下游产业构成</w:t>
      </w:r>
      <w:r>
        <w:rPr>
          <w:rFonts w:hint="eastAsia"/>
        </w:rPr>
        <w:br/>
      </w:r>
      <w:r>
        <w:rPr>
          <w:rFonts w:hint="eastAsia"/>
        </w:rPr>
        <w:t>　　第二节 工业及高纯气体下游细分市场（一）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二、2019-2024年工业及高纯气体产品消费量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工业及高纯气体下游细分市场（二）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二、2019-2024年工业及高纯气体产品消费量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工业及高纯气体下游产业竞争能力比较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2025-2031年中国工业及高纯气体行业市场规模分析及预测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中国工业及高纯气体市场结构分析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2019-2024年中国工业及高纯气体行业市场规模分析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中国工业及高纯气体行业区域市场规模分析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一、**地区工业及高纯气体市场规模分析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二、**地区工业及高纯气体市场规模分析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三、**地区工业及高纯气体市场规模分析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四、**地区工业及高纯气体市场规模分析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五、**地区工业及高纯气体市场规模分析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2025-2031年中国工业及高纯气体行业市场规模预测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工业及高纯气体产业链整合策略研究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当前工业及高纯气体产业链整合形势</w:t>
      </w:r>
      <w:r>
        <w:rPr>
          <w:rFonts w:hint="eastAsia"/>
        </w:rPr>
        <w:br/>
      </w:r>
      <w:r>
        <w:rPr>
          <w:rFonts w:hint="eastAsia"/>
        </w:rPr>
        <w:t>　　第二节 工业及高纯气体产业链整合策略选择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不同工业及高纯气体企业在产业链整合中的威胁与机遇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不同工业及高纯气体企业参与产业链整合的策略选择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不同地区工业及高纯气体产业链整合策略差异分析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工业及高纯气体企业资源整合策略研究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工业及高纯气体企业存在问题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典型工业及高纯气体企业资源整合策略分析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工业及高纯气体企业信息化管理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工业及高纯气体企业资源整合经典案例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2025-2031年中国工业及高纯气体行业市场价格分析及预测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2019-2024年中国工业及高纯气体行业平均价格趋向分析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2025-2031年中国工业及高纯气体行业价格趋向预测分析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工业及高纯气体企业发展调研分析</w:t>
      </w:r>
      <w:r>
        <w:rPr>
          <w:rFonts w:hint="eastAsia"/>
        </w:rPr>
        <w:br/>
      </w:r>
      <w:r>
        <w:rPr>
          <w:rFonts w:hint="eastAsia"/>
        </w:rPr>
        <w:t>　　第一节 工业及高纯气体企业（一）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工业及高纯气体企业（二）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工业及高纯气体企业（三）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工业及高纯气体企业（四）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工业及高纯气体企业（五）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工业及高纯气体企业（六）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中国工业及高纯气体行业投资价值与投资策略咨询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工业及高纯气体行业SWOT模型分析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一、工业及高纯气体行业优势分析</w:t>
      </w:r>
      <w:r>
        <w:rPr>
          <w:rFonts w:hint="eastAsia"/>
        </w:rPr>
        <w:br/>
      </w:r>
      <w:r>
        <w:rPr>
          <w:rFonts w:hint="eastAsia"/>
        </w:rPr>
        <w:t>　　　　二、工业及高纯气体行业劣势分析</w:t>
      </w:r>
      <w:r>
        <w:rPr>
          <w:rFonts w:hint="eastAsia"/>
        </w:rPr>
        <w:br/>
      </w:r>
      <w:r>
        <w:rPr>
          <w:rFonts w:hint="eastAsia"/>
        </w:rPr>
        <w:t>　　　　三、工业及高纯气体行业机会分析</w:t>
      </w:r>
      <w:r>
        <w:rPr>
          <w:rFonts w:hint="eastAsia"/>
        </w:rPr>
        <w:br/>
      </w:r>
      <w:r>
        <w:rPr>
          <w:rFonts w:hint="eastAsia"/>
        </w:rPr>
        <w:t>　　　　四、工业及高纯气体行业风险分析</w:t>
      </w:r>
      <w:r>
        <w:rPr>
          <w:rFonts w:hint="eastAsia"/>
        </w:rPr>
        <w:br/>
      </w:r>
      <w:r>
        <w:rPr>
          <w:rFonts w:hint="eastAsia"/>
        </w:rPr>
        <w:t>　　第二节 工业及高纯气体行业投资价值分析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二、工业及高纯气体行业投资机会分析</w:t>
      </w:r>
      <w:r>
        <w:rPr>
          <w:rFonts w:hint="eastAsia"/>
        </w:rPr>
        <w:br/>
      </w:r>
      <w:r>
        <w:rPr>
          <w:rFonts w:hint="eastAsia"/>
        </w:rPr>
        <w:t>　　第三节 工业及高纯气体行业投资风险分析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二、工业及高纯气体行业原材料压力风险分析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三、工业及高纯气体行业技术风险分析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四、工业及高纯气体行业政策和体制风险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五、工业及高纯气体行业外资进入现状及对未来市场的威胁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工业及高纯气体行业投资策略分析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一、工业及高纯气体行业重点投资品种分析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二、工业及高纯气体行业重点投资地区分析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工业及高纯气体发展前景预测</w:t>
      </w:r>
      <w:r>
        <w:rPr>
          <w:rFonts w:hint="eastAsia"/>
        </w:rPr>
        <w:br/>
      </w:r>
      <w:r>
        <w:rPr>
          <w:rFonts w:hint="eastAsia"/>
        </w:rPr>
        <w:t>　　第一节 工业及高纯气体行业发展趋势预测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2025-2031年工业及高纯气体行业市场容量预测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未来影响工业及高纯气体行业发展的主要因素分析预测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未来工业及高纯气体企业竞争格局</w:t>
      </w:r>
      <w:r>
        <w:rPr>
          <w:rFonts w:hint="eastAsia"/>
        </w:rPr>
        <w:br/>
      </w:r>
      <w:r>
        <w:rPr>
          <w:rFonts w:hint="eastAsia"/>
        </w:rPr>
        <w:t>　　第五节 工业及高纯气体行业资源整合趋势</w:t>
      </w:r>
      <w:r>
        <w:rPr>
          <w:rFonts w:hint="eastAsia"/>
        </w:rPr>
        <w:br/>
      </w:r>
      <w:r>
        <w:rPr>
          <w:rFonts w:hint="eastAsia"/>
        </w:rPr>
        <w:t>　　第六节 工业及高纯气体产业链竞争态势发展预测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工业及高纯气体行业竞争格局分析</w:t>
      </w:r>
      <w:r>
        <w:rPr>
          <w:rFonts w:hint="eastAsia"/>
        </w:rPr>
        <w:br/>
      </w:r>
      <w:r>
        <w:rPr>
          <w:rFonts w:hint="eastAsia"/>
        </w:rPr>
        <w:t>　　第一节 工业及高纯气体行业竞争结构分析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工业及高纯气体行业集中度分析</w:t>
      </w:r>
      <w:r>
        <w:rPr>
          <w:rFonts w:hint="eastAsia"/>
        </w:rPr>
        <w:br/>
      </w:r>
      <w:r>
        <w:rPr>
          <w:rFonts w:hint="eastAsia"/>
        </w:rPr>
        <w:t>　　　　一、工业及高纯气体市场集中度分析</w:t>
      </w:r>
      <w:r>
        <w:rPr>
          <w:rFonts w:hint="eastAsia"/>
        </w:rPr>
        <w:br/>
      </w:r>
      <w:r>
        <w:rPr>
          <w:rFonts w:hint="eastAsia"/>
        </w:rPr>
        <w:t>　　　　二、工业及高纯气体企业集中度分析</w:t>
      </w:r>
      <w:r>
        <w:rPr>
          <w:rFonts w:hint="eastAsia"/>
        </w:rPr>
        <w:br/>
      </w:r>
      <w:r>
        <w:rPr>
          <w:rFonts w:hint="eastAsia"/>
        </w:rPr>
        <w:t>　　　　三、工业及高纯气体区域集中度分析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2025-2031年中国工业及高纯气体行业投资风险预警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2019-2024年中国工业及高纯气体市场规模及增长情况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2019-2024年中国工业及高纯气体行业产量及增长趋势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2025-2031年中国工业及高纯气体行业产量预测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2019-2024年中国工业及高纯气体行业市场需求及增长情况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2025-2031年中国工业及高纯气体行业市场需求预测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2019-2024年中国工业及高纯气体行业利润及增长情况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**地区工业及高纯气体市场规模及增长情况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**地区工业及高纯气体行业市场需求情况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**地区工业及高纯气体市场规模及增长情况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**地区工业及高纯气体行业市场需求情况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2019-2024年中国工业及高纯气体行业出口情况分析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2019-2024年中国工业及高纯气体行业产品市场价格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2025-2031年中国工业及高纯气体行业产品市场价格走势预测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工业及高纯气体重点企业经营情况分析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工业及高纯气体重点企业经营情况分析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2025-2031年中国工业及高纯气体市场规模预测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2025-2031年中国工业及高纯气体行业利润预测</w:t>
      </w:r>
      <w:r>
        <w:rPr>
          <w:rFonts w:hint="eastAsia"/>
        </w:rPr>
        <w:br/>
      </w:r>
      <w:r>
        <w:rPr>
          <w:rFonts w:hint="eastAsia"/>
        </w:rPr>
        <w:t>　　图表 2025年工业及高纯气体行业壁垒</w:t>
      </w:r>
      <w:r>
        <w:rPr>
          <w:rFonts w:hint="eastAsia"/>
        </w:rPr>
        <w:br/>
      </w:r>
      <w:r>
        <w:rPr>
          <w:rFonts w:hint="eastAsia"/>
        </w:rPr>
        <w:t>　　图表 2025年工业及高纯气体市场前景分析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2025-2031年中国工业及高纯气体市场需求预测</w:t>
      </w:r>
      <w:r>
        <w:rPr>
          <w:rFonts w:hint="eastAsia"/>
        </w:rPr>
        <w:br/>
      </w:r>
      <w:r>
        <w:rPr>
          <w:rFonts w:hint="eastAsia"/>
        </w:rPr>
        <w:t>　　图表 2025年工业及高纯气体发展趋势预测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050c5113249dc" w:history="1">
        <w:r>
          <w:rPr>
            <w:rStyle w:val="Hyperlink"/>
          </w:rPr>
          <w:t>2025-2031年中国工业及高纯气体市场深度调研及发展前景分析报告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050c5113249dc" w:history="1">
        <w:r>
          <w:rPr>
            <w:rStyle w:val="Hyperlink"/>
          </w:rPr>
          <w:t>https://www.20087.com/8/90/GongYeJiGaoChunQiTiShiChangDiaoYanBaoGao.html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热点：工业高纯气体公司、工业纯气包括什么、工业 气体、工业气体有哪些品种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394173d94969" w:history="1">
      <w:r>
        <w:rPr>
          <w:rStyle w:val="Hyperlink"/>
        </w:rPr>
        <w:t>2025-2031年中国工业及高纯气体市场深度调研及发展前景分析报告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ongYeJiGaoChunQiTiShiChangDiaoYanBaoGao.html" TargetMode="External" Id="Ra4c050c51132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ongYeJiGaoChunQiTiShiChangDiaoYanBaoGao.html" TargetMode="External" Id="R9364394173d9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2024-11-27T02:42:00Z</dcterms:created>
  <dcterms:modified xsi:type="dcterms:W3CDTF">2024-11-27T03:42:00Z</dcterms:modified>
  <dc:subject>2025-2031年中国工业及高纯气体市场深度调研及发展前景分析报告</dc:subject>
  <dc:title>2025-2031年中国工业及高纯气体市场深度调研及发展前景分析报告</dc:title>
  <cp:keywords>2025-2031年中国工业及高纯气体市场深度调研及发展前景分析报告</cp:keywords>
  <dc:description>2025-2031年中国工业及高纯气体市场深度调研及发展前景分析报告</dc:description>
</cp:coreProperties>
</file>