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c0ff6fc9b4d5d" w:history="1">
              <w:r>
                <w:rPr>
                  <w:rStyle w:val="Hyperlink"/>
                </w:rPr>
                <w:t>2026-2032年中国碳纤维粉市场研究及前景趋势分析报告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c0ff6fc9b4d5d" w:history="1">
              <w:r>
                <w:rPr>
                  <w:rStyle w:val="Hyperlink"/>
                </w:rPr>
                <w:t>2026-2032年中国碳纤维粉市场研究及前景趋势分析报告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c0ff6fc9b4d5d" w:history="1">
                <w:r>
                  <w:rPr>
                    <w:rStyle w:val="Hyperlink"/>
                  </w:rPr>
                  <w:t>https://www.20087.com/8/10/TanXianWeiFenHangYeQianJingQuShi.html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粉是由碳纤维原丝经切碎或研磨工艺制成的短切纤维粉末，凭借轻质高强、耐高温、耐腐蚀及优异的导电导热性能，成为高端复合材料领域的关键增强体。目前，碳纤维粉广泛应用于改性塑料、导电涂料、摩擦材料、3D打印耗材及锂电池导电剂等领域。在新能源汽车与消费电子行业，添加碳纤维粉的工程塑料能够有效替代金属部件，实现产品轻量化并提升结构强度；在静电防护与电磁屏蔽领域，碳纤维粉则凭借稳定的导电网络构建能力，成为高端电子封装材料的首选。行业内部正致力于优化纤维的长径比与表面改性工艺，以提升碳纤维粉在树脂基体中的分散性与界面结合力，从而最大化发挥材料的增强增韧效能。</w:t>
      </w:r>
      <w:r>
        <w:rPr>
          <w:rFonts w:hint="eastAsia"/>
        </w:rPr>
        <w:br/>
      </w:r>
      <w:r>
        <w:rPr>
          <w:rFonts w:hint="eastAsia"/>
        </w:rPr>
        <w:t>　　未来，碳纤维粉将深度契合新材料与新能源产业的爆发式增长，向功能化、精细化及低成本化方向演进。市场调研网认为，随着固态电池与超级电容器技术的成熟，高纯度、高长径比的碳纤维粉作为新型导电剂，将在提升电池能量密度与充放电速率方面发挥关键作用。在智能制造领域，专用于高性能3D打印的碳纤维粉末材料将迎来广阔空间，推动航空航天及医疗器械零部件的快速成型与定制化制造。同时，面对环保与可持续发展的要求，低成本大丝束碳纤维的回收利用技术将成为行业焦点，通过将回收碳纤维加工成高品质粉末，不仅能大幅降低下游应用成本，还能构建起绿色循环的碳材料产业链，助力全球工业脱碳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c0ff6fc9b4d5d" w:history="1">
        <w:r>
          <w:rPr>
            <w:rStyle w:val="Hyperlink"/>
          </w:rPr>
          <w:t>2026-2032年中国碳纤维粉市场研究及前景趋势分析报告</w:t>
        </w:r>
      </w:hyperlink>
      <w:r>
        <w:rPr>
          <w:rFonts w:hint="eastAsia"/>
        </w:rPr>
        <w:t>》，2025年碳纤维粉行业市场规模达 亿元，预计2032年市场规模将达 亿元，期间年均复合增长率（CAGR）达 %。报告基于国家统计局及相关行业协会的权威数据，系统分析了碳纤维粉行业的市场规模、产业链结构及技术现状，并对碳纤维粉发展趋势与市场前景进行了科学预测。报告重点解读了行业重点企业的竞争策略与品牌影响力，全面评估了碳纤维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原生碳纤维粉</w:t>
      </w:r>
      <w:r>
        <w:rPr>
          <w:rFonts w:hint="eastAsia"/>
        </w:rPr>
        <w:br/>
      </w:r>
      <w:r>
        <w:rPr>
          <w:rFonts w:hint="eastAsia"/>
        </w:rPr>
        <w:t>　　　　1.2.3 再生碳纤维粉</w:t>
      </w:r>
      <w:r>
        <w:rPr>
          <w:rFonts w:hint="eastAsia"/>
        </w:rPr>
        <w:br/>
      </w:r>
      <w:r>
        <w:rPr>
          <w:rFonts w:hint="eastAsia"/>
        </w:rPr>
        <w:t>　　1.3 按照不同平均纤维长度，碳纤维粉主要可以分为如下几个类别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中国不同平均纤维长度碳纤维粉增长趋势2021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微粉级（＜100 μm）</w:t>
      </w:r>
      <w:r>
        <w:rPr>
          <w:rFonts w:hint="eastAsia"/>
        </w:rPr>
        <w:br/>
      </w:r>
      <w:r>
        <w:rPr>
          <w:rFonts w:hint="eastAsia"/>
        </w:rPr>
        <w:t>　　　　1.3.3 细粉级（100–200 μm）</w:t>
      </w:r>
      <w:r>
        <w:rPr>
          <w:rFonts w:hint="eastAsia"/>
        </w:rPr>
        <w:br/>
      </w:r>
      <w:r>
        <w:rPr>
          <w:rFonts w:hint="eastAsia"/>
        </w:rPr>
        <w:t>　　　　1.3.4 粗粉级（&gt;200 μm）</w:t>
      </w:r>
      <w:r>
        <w:rPr>
          <w:rFonts w:hint="eastAsia"/>
        </w:rPr>
        <w:br/>
      </w:r>
      <w:r>
        <w:rPr>
          <w:rFonts w:hint="eastAsia"/>
        </w:rPr>
        <w:t>　　1.4 按照不同粒度，碳纤维粉主要可以分为如下几个类别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中国不同粒度碳纤维粉增长趋势2021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20–40目</w:t>
      </w:r>
      <w:r>
        <w:rPr>
          <w:rFonts w:hint="eastAsia"/>
        </w:rPr>
        <w:br/>
      </w:r>
      <w:r>
        <w:rPr>
          <w:rFonts w:hint="eastAsia"/>
        </w:rPr>
        <w:t>　　　　1.4.3 40–100目</w:t>
      </w:r>
      <w:r>
        <w:rPr>
          <w:rFonts w:hint="eastAsia"/>
        </w:rPr>
        <w:br/>
      </w:r>
      <w:r>
        <w:rPr>
          <w:rFonts w:hint="eastAsia"/>
        </w:rPr>
        <w:t>　　　　1.4.4 100–200目</w:t>
      </w:r>
      <w:r>
        <w:rPr>
          <w:rFonts w:hint="eastAsia"/>
        </w:rPr>
        <w:br/>
      </w:r>
      <w:r>
        <w:rPr>
          <w:rFonts w:hint="eastAsia"/>
        </w:rPr>
        <w:t>　　　　1.4.5 200目以上</w:t>
      </w:r>
      <w:r>
        <w:rPr>
          <w:rFonts w:hint="eastAsia"/>
        </w:rPr>
        <w:br/>
      </w:r>
      <w:r>
        <w:rPr>
          <w:rFonts w:hint="eastAsia"/>
        </w:rPr>
        <w:t>　　1.5 从不同应用，碳纤维粉主要包括如下几个方面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中国不同应用碳纤维粉增长趋势2021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电子电器</w:t>
      </w:r>
      <w:r>
        <w:rPr>
          <w:rFonts w:hint="eastAsia"/>
        </w:rPr>
        <w:br/>
      </w:r>
      <w:r>
        <w:rPr>
          <w:rFonts w:hint="eastAsia"/>
        </w:rPr>
        <w:t>　　　　1.5.4 土木工程与建筑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中国碳纤维粉发展现状及未来趋势（2021-2032）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中国市场碳纤维粉收入及增长率（2021-2032）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中国市场碳纤维粉销量及增长率（2021-2032）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中国市场主要厂商碳纤维粉产品类型及应用</w:t>
      </w:r>
      <w:r>
        <w:rPr>
          <w:rFonts w:hint="eastAsia"/>
        </w:rPr>
        <w:br/>
      </w:r>
      <w:r>
        <w:rPr>
          <w:rFonts w:hint="eastAsia"/>
        </w:rPr>
        <w:t>　　2.7 碳纤维粉行业集中度、竞争程度分析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不同应用碳纤维粉分析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碳纤维粉行业发展分析---发展趋势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碳纤维粉行业发展分析---厂商壁垒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碳纤维粉行业发展分析---驱动因素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碳纤维粉行业发展分析---制约因素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碳纤维粉中国企业SWOT分析</w:t>
      </w:r>
      <w:r>
        <w:rPr>
          <w:rFonts w:hint="eastAsia"/>
        </w:rPr>
        <w:br/>
      </w:r>
      <w:r>
        <w:rPr>
          <w:rFonts w:hint="eastAsia"/>
        </w:rPr>
        <w:t>　　6.6 碳纤维粉行业发展分析---行业政策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碳纤维粉行业产业链简介</w:t>
      </w:r>
      <w:r>
        <w:rPr>
          <w:rFonts w:hint="eastAsia"/>
        </w:rPr>
        <w:br/>
      </w:r>
      <w:r>
        <w:rPr>
          <w:rFonts w:hint="eastAsia"/>
        </w:rPr>
        <w:t>　　7.2 碳纤维粉产业链分析-上游</w:t>
      </w:r>
      <w:r>
        <w:rPr>
          <w:rFonts w:hint="eastAsia"/>
        </w:rPr>
        <w:br/>
      </w:r>
      <w:r>
        <w:rPr>
          <w:rFonts w:hint="eastAsia"/>
        </w:rPr>
        <w:t>　　7.3 碳纤维粉产业链分析-中游</w:t>
      </w:r>
      <w:r>
        <w:rPr>
          <w:rFonts w:hint="eastAsia"/>
        </w:rPr>
        <w:br/>
      </w:r>
      <w:r>
        <w:rPr>
          <w:rFonts w:hint="eastAsia"/>
        </w:rPr>
        <w:t>　　7.4 碳纤维粉产业链分析-下游</w:t>
      </w:r>
      <w:r>
        <w:rPr>
          <w:rFonts w:hint="eastAsia"/>
        </w:rPr>
        <w:br/>
      </w:r>
      <w:r>
        <w:rPr>
          <w:rFonts w:hint="eastAsia"/>
        </w:rPr>
        <w:t>　　7.5 碳纤维粉行业采购模式</w:t>
      </w:r>
      <w:r>
        <w:rPr>
          <w:rFonts w:hint="eastAsia"/>
        </w:rPr>
        <w:br/>
      </w:r>
      <w:r>
        <w:rPr>
          <w:rFonts w:hint="eastAsia"/>
        </w:rPr>
        <w:t>　　7.6 碳纤维粉行业生产模式</w:t>
      </w:r>
      <w:r>
        <w:rPr>
          <w:rFonts w:hint="eastAsia"/>
        </w:rPr>
        <w:br/>
      </w:r>
      <w:r>
        <w:rPr>
          <w:rFonts w:hint="eastAsia"/>
        </w:rPr>
        <w:t>　　7.7 碳纤维粉行业销售模式及销售渠道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中国本土碳纤维粉产能、产量分析</w:t>
      </w:r>
      <w:r>
        <w:rPr>
          <w:rFonts w:hint="eastAsia"/>
        </w:rPr>
        <w:br/>
      </w:r>
      <w:r>
        <w:rPr>
          <w:rFonts w:hint="eastAsia"/>
        </w:rPr>
        <w:t>　　8.1 中国碳纤维粉供需现状及预测（2021-2032）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不同平均纤维长度碳纤维粉市场规模2021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不同粒度碳纤维粉市场规模2021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不同应用碳纤维粉市场规模2021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中国市场主要厂商碳纤维粉收入（2021-2026）&amp;（万元）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2025年中国主要生产商碳纤维粉收入排名（万元）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中国市场主要厂商碳纤维粉价格（2021-2026）&amp;（元/吨）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中国市场主要厂商成立时间及碳纤维粉商业化日期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中国市场主要厂商碳纤维粉产品类型及应用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2025年中国市场碳纤维粉主要厂商市场地位（第一梯队、第二梯队和第三梯队）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碳纤维粉市场投资、并购等现状分析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碳纤维粉销量（吨）、收入（万元）、价格（元/吨）及毛利率（2021-2026）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碳纤维粉销量（吨）、收入（万元）、价格（元/吨）及毛利率（2021-2026）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碳纤维粉销量（吨）、收入（万元）、价格（元/吨）及毛利率（2021-2026）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碳纤维粉销量（吨）、收入（万元）、价格（元/吨）及毛利率（2021-2026）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碳纤维粉销量（吨）、收入（万元）、价格（元/吨）及毛利率（2021-2026）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碳纤维粉销量（吨）、收入（万元）、价格（元/吨）及毛利率（2021-2026）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碳纤维粉销量（吨）、收入（万元）、价格（元/吨）及毛利率（2021-2026）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碳纤维粉销量（吨）、收入（万元）、价格（元/吨）及毛利率（2021-2026）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碳纤维粉生产基地、总部、竞争对手及市场地位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碳纤维粉销量（吨）、收入（万元）、价格（元/吨）及毛利率（2021-2026）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中国市场不同产品类型碳纤维粉销量（2021-2026）&amp;（吨）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中国市场不同产品类型碳纤维粉销量市场份额（2021-2026）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中国市场不同产品类型碳纤维粉销量预测（2027-2032）&amp;（吨）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中国市场不同产品类型碳纤维粉销量市场份额预测（2027-2032）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中国市场不同产品类型碳纤维粉规模（2021-2026）&amp;（万元）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中国市场不同产品类型碳纤维粉规模市场份额（2021-2026）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中国市场不同产品类型碳纤维粉规模预测（2027-2032）&amp;（万元）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中国市场不同产品类型碳纤维粉规模市场份额预测（2027-2032）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中国市场不同应用碳纤维粉销量（2021-2026）&amp;（吨）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中国市场不同应用碳纤维粉销量市场份额（2021-2026）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中国市场不同应用碳纤维粉销量预测（2027-2032）&amp;（吨）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中国市场不同应用碳纤维粉销量市场份额预测（2027-2032）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中国市场不同应用碳纤维粉规模（2021-2026）&amp;（万元）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中国市场不同应用碳纤维粉规模市场份额（2021-2026）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中国市场不同应用碳纤维粉规模预测（2027-2032）&amp;（万元）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中国市场不同应用碳纤维粉规模市场份额预测（2027-2032）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碳纤维粉行业发展分析---发展趋势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碳纤维粉行业发展分析---厂商壁垒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碳纤维粉行业发展分析---驱动因素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碳纤维粉行业发展分析---制约因素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碳纤维粉行业相关重点政策一览</w:t>
      </w:r>
      <w:r>
        <w:rPr>
          <w:rFonts w:hint="eastAsia"/>
        </w:rPr>
        <w:br/>
      </w:r>
      <w:r>
        <w:rPr>
          <w:rFonts w:hint="eastAsia"/>
        </w:rPr>
        <w:t>　　表 82： 碳纤维粉行业供应链分析</w:t>
      </w:r>
      <w:r>
        <w:rPr>
          <w:rFonts w:hint="eastAsia"/>
        </w:rPr>
        <w:br/>
      </w:r>
      <w:r>
        <w:rPr>
          <w:rFonts w:hint="eastAsia"/>
        </w:rPr>
        <w:t>　　表 83： 碳纤维粉上游原料供应商</w:t>
      </w:r>
      <w:r>
        <w:rPr>
          <w:rFonts w:hint="eastAsia"/>
        </w:rPr>
        <w:br/>
      </w:r>
      <w:r>
        <w:rPr>
          <w:rFonts w:hint="eastAsia"/>
        </w:rPr>
        <w:t>　　表 84： 碳纤维粉行业主要下游客户</w:t>
      </w:r>
      <w:r>
        <w:rPr>
          <w:rFonts w:hint="eastAsia"/>
        </w:rPr>
        <w:br/>
      </w:r>
      <w:r>
        <w:rPr>
          <w:rFonts w:hint="eastAsia"/>
        </w:rPr>
        <w:t>　　表 85： 碳纤维粉典型经销商</w:t>
      </w:r>
      <w:r>
        <w:rPr>
          <w:rFonts w:hint="eastAsia"/>
        </w:rPr>
        <w:br/>
      </w:r>
      <w:r>
        <w:rPr>
          <w:rFonts w:hint="eastAsia"/>
        </w:rPr>
        <w:t>　　表 86： 中国碳纤维粉产量、销量、进口量及出口量（2021-2026）&amp;（吨）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中国碳纤维粉产量、销量、进口量及出口量预测（2027-2032）&amp;（吨）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中国市场碳纤维粉主要进口来源</w:t>
      </w:r>
      <w:r>
        <w:rPr>
          <w:rFonts w:hint="eastAsia"/>
        </w:rPr>
        <w:br/>
      </w:r>
      <w:r>
        <w:rPr>
          <w:rFonts w:hint="eastAsia"/>
        </w:rPr>
        <w:t>　　表 89： 中国市场碳纤维粉主要出口目的地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原生碳纤维粉产品图片</w:t>
      </w:r>
      <w:r>
        <w:rPr>
          <w:rFonts w:hint="eastAsia"/>
        </w:rPr>
        <w:br/>
      </w:r>
      <w:r>
        <w:rPr>
          <w:rFonts w:hint="eastAsia"/>
        </w:rPr>
        <w:t>　　图 4： 再生碳纤维粉产品图片</w:t>
      </w:r>
      <w:r>
        <w:rPr>
          <w:rFonts w:hint="eastAsia"/>
        </w:rPr>
        <w:br/>
      </w:r>
      <w:r>
        <w:rPr>
          <w:rFonts w:hint="eastAsia"/>
        </w:rPr>
        <w:t>　　图 5： 中国不同平均纤维长度碳纤维粉市场规模市场份额2025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微粉级（＜100 μm）产品图片</w:t>
      </w:r>
      <w:r>
        <w:rPr>
          <w:rFonts w:hint="eastAsia"/>
        </w:rPr>
        <w:br/>
      </w:r>
      <w:r>
        <w:rPr>
          <w:rFonts w:hint="eastAsia"/>
        </w:rPr>
        <w:t>　　图 7： 细粉级（100–200 μm）产品图片</w:t>
      </w:r>
      <w:r>
        <w:rPr>
          <w:rFonts w:hint="eastAsia"/>
        </w:rPr>
        <w:br/>
      </w:r>
      <w:r>
        <w:rPr>
          <w:rFonts w:hint="eastAsia"/>
        </w:rPr>
        <w:t>　　图 8： 粗粉级（&gt;200 μm）产品图片</w:t>
      </w:r>
      <w:r>
        <w:rPr>
          <w:rFonts w:hint="eastAsia"/>
        </w:rPr>
        <w:br/>
      </w:r>
      <w:r>
        <w:rPr>
          <w:rFonts w:hint="eastAsia"/>
        </w:rPr>
        <w:t>　　图 9： 中国不同粒度碳纤维粉市场规模市场份额2025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20–40目产品图片</w:t>
      </w:r>
      <w:r>
        <w:rPr>
          <w:rFonts w:hint="eastAsia"/>
        </w:rPr>
        <w:br/>
      </w:r>
      <w:r>
        <w:rPr>
          <w:rFonts w:hint="eastAsia"/>
        </w:rPr>
        <w:t>　　图 11： 40–100目产品图片</w:t>
      </w:r>
      <w:r>
        <w:rPr>
          <w:rFonts w:hint="eastAsia"/>
        </w:rPr>
        <w:br/>
      </w:r>
      <w:r>
        <w:rPr>
          <w:rFonts w:hint="eastAsia"/>
        </w:rPr>
        <w:t>　　图 12： 100–200目产品图片</w:t>
      </w:r>
      <w:r>
        <w:rPr>
          <w:rFonts w:hint="eastAsia"/>
        </w:rPr>
        <w:br/>
      </w:r>
      <w:r>
        <w:rPr>
          <w:rFonts w:hint="eastAsia"/>
        </w:rPr>
        <w:t>　　图 13： 200目以上产品图片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中国不同应用碳纤维粉市场份额2025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电子电器</w:t>
      </w:r>
      <w:r>
        <w:rPr>
          <w:rFonts w:hint="eastAsia"/>
        </w:rPr>
        <w:br/>
      </w:r>
      <w:r>
        <w:rPr>
          <w:rFonts w:hint="eastAsia"/>
        </w:rPr>
        <w:t>　　图 17： 土木工程与建筑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中国市场碳纤维粉市场规模，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中国市场碳纤维粉收入及增长率（2021-2032）&amp;（万元）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中国市场碳纤维粉销量及增长率（2021-2032）&amp;（吨）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2025年中国市场主要厂商碳纤维粉销量市场份额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2025年中国市场主要厂商碳纤维粉收入市场份额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2025年中国市场前五大厂商碳纤维粉市场份额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2025年中国市场碳纤维粉第一梯队、第二梯队和第三梯队厂商（品牌）及市场份额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中国市场不同产品类型碳纤维粉价格走势（2021-2032）&amp;（元/吨）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中国市场不同应用碳纤维粉价格走势（2021-2032）&amp;（元/吨）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碳纤维粉中国企业SWOT分析</w:t>
      </w:r>
      <w:r>
        <w:rPr>
          <w:rFonts w:hint="eastAsia"/>
        </w:rPr>
        <w:br/>
      </w:r>
      <w:r>
        <w:rPr>
          <w:rFonts w:hint="eastAsia"/>
        </w:rPr>
        <w:t>　　图 30： 碳纤维粉产业链</w:t>
      </w:r>
      <w:r>
        <w:rPr>
          <w:rFonts w:hint="eastAsia"/>
        </w:rPr>
        <w:br/>
      </w:r>
      <w:r>
        <w:rPr>
          <w:rFonts w:hint="eastAsia"/>
        </w:rPr>
        <w:t>　　图 31： 碳纤维粉行业采购模式分析</w:t>
      </w:r>
      <w:r>
        <w:rPr>
          <w:rFonts w:hint="eastAsia"/>
        </w:rPr>
        <w:br/>
      </w:r>
      <w:r>
        <w:rPr>
          <w:rFonts w:hint="eastAsia"/>
        </w:rPr>
        <w:t>　　图 32： 碳纤维粉行业生产模式分析</w:t>
      </w:r>
      <w:r>
        <w:rPr>
          <w:rFonts w:hint="eastAsia"/>
        </w:rPr>
        <w:br/>
      </w:r>
      <w:r>
        <w:rPr>
          <w:rFonts w:hint="eastAsia"/>
        </w:rPr>
        <w:t>　　图 33： 碳纤维粉行业销售模式分析</w:t>
      </w:r>
      <w:r>
        <w:rPr>
          <w:rFonts w:hint="eastAsia"/>
        </w:rPr>
        <w:br/>
      </w:r>
      <w:r>
        <w:rPr>
          <w:rFonts w:hint="eastAsia"/>
        </w:rPr>
        <w:t>　　图 34： 中国碳纤维粉产能、产量、产能利用率及发展趋势（2021-2032）&amp;（吨）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中国碳纤维粉产量、市场需求量及发展趋势（2021-2032）&amp;（吨）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c0ff6fc9b4d5d" w:history="1">
        <w:r>
          <w:rPr>
            <w:rStyle w:val="Hyperlink"/>
          </w:rPr>
          <w:t>2026-2032年中国碳纤维粉市场研究及前景趋势分析报告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c0ff6fc9b4d5d" w:history="1">
        <w:r>
          <w:rPr>
            <w:rStyle w:val="Hyperlink"/>
          </w:rPr>
          <w:t>https://www.20087.com/8/10/TanXianWeiFenHangYeQianJingQuShi.html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热点：碳纤维粉尘在身上发痒怎么办、碳纤维粉工厂、碳纤维粉末对人体伤害、碳纤维粉尘会爆炸吗、碳纤维粉末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0a927240c41e8" w:history="1">
      <w:r>
        <w:rPr>
          <w:rStyle w:val="Hyperlink"/>
        </w:rPr>
        <w:t>2026-2032年中国碳纤维粉市场研究及前景趋势分析报告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anXianWeiFenHangYeQianJingQuShi.html" TargetMode="External" Id="R99fc0ff6fc9b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anXianWeiFenHangYeQianJingQuShi.html" TargetMode="External" Id="R0960a927240c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2026-04-26T05:01:40Z</dcterms:created>
  <dcterms:modified xsi:type="dcterms:W3CDTF">2026-04-26T06:01:40Z</dcterms:modified>
  <dc:subject>2026-2032年中国碳纤维粉市场研究及前景趋势分析报告</dc:subject>
  <dc:title>2026-2032年中国碳纤维粉市场研究及前景趋势分析报告</dc:title>
  <cp:keywords>2026-2032年中国碳纤维粉市场研究及前景趋势分析报告</cp:keywords>
  <dc:description>2026-2032年中国碳纤维粉市场研究及前景趋势分析报告</dc:description>
</cp:coreProperties>
</file>