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78244ea64d8e" w:history="1">
              <w:r>
                <w:rPr>
                  <w:rStyle w:val="Hyperlink"/>
                </w:rPr>
                <w:t>2025-2031年中国太阳能级市场现状全面调研与发展趋势预测报告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78244ea64d8e" w:history="1">
              <w:r>
                <w:rPr>
                  <w:rStyle w:val="Hyperlink"/>
                </w:rPr>
                <w:t>2025-2031年中国太阳能级市场现状全面调研与发展趋势预测报告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878244ea64d8e" w:history="1">
                <w:r>
                  <w:rPr>
                    <w:rStyle w:val="Hyperlink"/>
                  </w:rPr>
                  <w:t>https://www.20087.com/9/70/TaiYangNengJiFaZhanQuShiYuCe.html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级是太阳能电池板或光伏组件的性能和质量等级，反映了其转换效率、稳定性以及对环境因素的抵抗能力。随着太阳能技术的成熟和成本的下降，太阳能级产品已经成为全球清洁能源市场的重要组成部分。目前，太阳能级产品正朝着更高的转换效率、更长的使用寿命和更低的成本迈进，同时，材料科学的创新也在推动太阳能电池技术的革新。</w:t>
      </w:r>
      <w:r>
        <w:rPr>
          <w:rFonts w:hint="eastAsia"/>
        </w:rPr>
        <w:br/>
      </w:r>
      <w:r>
        <w:rPr>
          <w:rFonts w:hint="eastAsia"/>
        </w:rPr>
        <w:t>　　太阳能级产品的未来将更加注重效率、成本和环境适应性。新材料和新结构的开发，如钙钛矿太阳能电池和多结太阳能电池，将推动转换效率的提升。同时，通过优化生产工艺和供应链管理，将进一步降低成本，提高太阳能发电的经济竞争力。环境适应性方面，产品将更加耐用，能够承受极端气候条件，确保长期稳定的能源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878244ea64d8e" w:history="1">
        <w:r>
          <w:rPr>
            <w:rStyle w:val="Hyperlink"/>
          </w:rPr>
          <w:t>2025-2031年中国太阳能级市场现状全面调研与发展趋势预测报告</w:t>
        </w:r>
      </w:hyperlink>
      <w:r>
        <w:rPr>
          <w:rFonts w:hint="eastAsia"/>
        </w:rPr>
        <w:t>》基于多年太阳能级行业研究积累，结合太阳能级行业市场现状，通过资深研究团队对太阳能级市场资讯的系统整理与分析，依托权威数据资源及长期市场监测数据库，对太阳能级行业进行了全面调研。报告详细分析了太阳能级市场规模、市场前景、技术现状及未来发展方向，重点评估了太阳能级行业内企业的竞争格局及经营表现，并通过SWOT分析揭示了太阳能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7878244ea64d8e" w:history="1">
        <w:r>
          <w:rPr>
            <w:rStyle w:val="Hyperlink"/>
          </w:rPr>
          <w:t>2025-2031年中国太阳能级市场现状全面调研与发展趋势预测报告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一、太阳能级的定义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太阳能级产品细分及特性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太阳能级行业地位分析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中国太阳能级行业政策技术环境分析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太阳能级行业政策法规环境分析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太阳能级行业技术环境分析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中国太阳能级行业规模情况分析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四、2020-2025年中国太阳能级行业市场规模状况分析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中国太阳能级行业产销情况分析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一、2020-2025年中国太阳能级行业生产情况分析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二、2020-2025年中国太阳能级行业销售情况分析</w:t>
      </w:r>
      <w:r>
        <w:rPr>
          <w:rFonts w:hint="eastAsia"/>
        </w:rPr>
        <w:br/>
      </w:r>
      <w:r>
        <w:rPr>
          <w:rFonts w:hint="eastAsia"/>
        </w:rPr>
        <w:t>　　第三节 中国太阳能级区域市场规模分析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中国太阳能级行业财务能力分析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2020-2025年中国太阳能级行业市场发展分析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2020-2025年中国太阳能级市场分析</w:t>
      </w:r>
      <w:r>
        <w:rPr>
          <w:rFonts w:hint="eastAsia"/>
        </w:rPr>
        <w:br/>
      </w:r>
      <w:r>
        <w:rPr>
          <w:rFonts w:hint="eastAsia"/>
        </w:rPr>
        <w:t>　　第二节 中国太阳能级行业市场产品价格走势分析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一、中国太阳能级行业市场价格影响因素分析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二、2020-2025年中国太阳能级行业市场价格走势分析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中国太阳能级行业市场发展的主要策略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2020-2025年中国太阳能级行业重点企业发展分析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昆山旭晶光伏科技有限公司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迈吉太阳能科技有限公司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2020-2025年中国太阳能级行业竞争格局分析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太阳能级企业国际竞争力比较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太阳能级行业竞争格局分析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一、太阳能级行业集中度分析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二、太阳能级行业竞争程度分析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2025-2031年太阳能级行业竞争策略分析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2025-2031年太阳能级行业前景及趋势预测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一、2025-2031年太阳能级行业发展趋势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二、2025-2031年太阳能级市场规模预测</w:t>
      </w:r>
      <w:r>
        <w:rPr>
          <w:rFonts w:hint="eastAsia"/>
        </w:rPr>
        <w:br/>
      </w:r>
      <w:r>
        <w:rPr>
          <w:rFonts w:hint="eastAsia"/>
        </w:rPr>
        <w:t>　　　　　　1、太阳能级行业市场容量预测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2、太阳能级行业销售收入预测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三、2025-2031年太阳能级行业应用趋势预测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二、2025-2031年中国太阳能级行业产量预测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太阳能级行业投资特性分析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一、太阳能级行业进入壁垒分析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二、太阳能级行业盈利因素分析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2025-2031年太阳能级行业发展的影响因素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2025-2031年太阳能级行业投资价值评估分析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三、太阳能级行业投资现状分析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1、太阳能级产业投资经历的阶段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2、2024-2025年太阳能级行业投资状况回顾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3、2024-2025年中国太阳能级行业风险投资状况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4、2024-2025年我国太阳能级行业的投资态势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2025-2031年太阳能级行业投资机会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(中.智.林)中国太阳能级行业投资建议</w:t>
      </w:r>
      <w:r>
        <w:rPr>
          <w:rFonts w:hint="eastAsia"/>
        </w:rPr>
        <w:br/>
      </w:r>
      <w:r>
        <w:rPr>
          <w:rFonts w:hint="eastAsia"/>
        </w:rPr>
        <w:t>　　　　一、太阳能级行业未来发展方向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二、太阳能级行业主要投资建议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太阳能级行业生命周期</w:t>
      </w:r>
      <w:r>
        <w:rPr>
          <w:rFonts w:hint="eastAsia"/>
        </w:rPr>
        <w:br/>
      </w:r>
      <w:r>
        <w:rPr>
          <w:rFonts w:hint="eastAsia"/>
        </w:rPr>
        <w:t>　　图表 太阳能级行业产业链结构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2020-2025年太阳能级行业经营效益分析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2020-2025年中国太阳能级行业发展能力分析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2025-2031年太阳能级行业市场规模预测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2025-2031年太阳能级行业营业收入预测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2025-2031年中国太阳能级行业供需平衡预测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78244ea64d8e" w:history="1">
        <w:r>
          <w:rPr>
            <w:rStyle w:val="Hyperlink"/>
          </w:rPr>
          <w:t>2025-2031年中国太阳能级市场现状全面调研与发展趋势预测报告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878244ea64d8e" w:history="1">
        <w:r>
          <w:rPr>
            <w:rStyle w:val="Hyperlink"/>
          </w:rPr>
          <w:t>https://www.20087.com/9/70/TaiYangNengJiFaZhanQuShiYuCe.html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安装人工报价表、太阳能级多晶硅国家标准、安装光伏发电的利与弊、太阳能级多晶硅纯度、光伏行业的发展前景、太阳能级多晶硅和电子级多晶硅、光伏的八大伤害、太阳能级硅、太阳能到底是光能还是热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e9dfc56b146d5" w:history="1">
      <w:r>
        <w:rPr>
          <w:rStyle w:val="Hyperlink"/>
        </w:rPr>
        <w:t>2025-2031年中国太阳能级市场现状全面调研与发展趋势预测报告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iYangNengJiFaZhanQuShiYuCe.html" TargetMode="External" Id="R1a7878244ea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iYangNengJiFaZhanQuShiYuCe.html" TargetMode="External" Id="Rbfae9dfc56b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2025-06-12T05:09:00Z</dcterms:created>
  <dcterms:modified xsi:type="dcterms:W3CDTF">2025-06-12T06:09:00Z</dcterms:modified>
  <dc:subject>2025-2031年中国太阳能级市场现状全面调研与发展趋势预测报告</dc:subject>
  <dc:title>2025-2031年中国太阳能级市场现状全面调研与发展趋势预测报告</dc:title>
  <cp:keywords>2025-2031年中国太阳能级市场现状全面调研与发展趋势预测报告</cp:keywords>
  <dc:description>2025-2031年中国太阳能级市场现状全面调研与发展趋势预测报告</dc:description>
</cp:coreProperties>
</file>