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797a328c1049c5" w:history="1">
              <w:r>
                <w:rPr>
                  <w:rStyle w:val="Hyperlink"/>
                </w:rPr>
                <w:t>2023年中国小苏打产品专项调研及未来投资前景分析报告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797a328c1049c5" w:history="1">
              <w:r>
                <w:rPr>
                  <w:rStyle w:val="Hyperlink"/>
                </w:rPr>
                <w:t>2023年中国小苏打产品专项调研及未来投资前景分析报告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0533909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797a328c1049c5" w:history="1">
                <w:r>
                  <w:rPr>
                    <w:rStyle w:val="Hyperlink"/>
                  </w:rPr>
                  <w:t>https://www.20087.com/9/90/XiaoSuDaShiChangQianJing.html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苏打（碳酸氢钠）是一种用途广泛的化学品，广泛应用于食品加工、医药、清洁剂、农业等领域。近年来，随着人们生活水平的提高和对健康生活方式的追求，小苏打在食品和医药行业的应用越来越广泛。特别是在烘焙行业中，小苏打作为发酵剂的需求量持续增长。此外，随着环保意识的增强，小苏打作为一种天然、环保的清洁剂也被越来越多的家庭所接受。</w:t>
      </w:r>
      <w:r>
        <w:rPr>
          <w:rFonts w:hint="eastAsia"/>
        </w:rPr>
        <w:br/>
      </w:r>
      <w:r>
        <w:rPr>
          <w:rFonts w:hint="eastAsia"/>
        </w:rPr>
        <w:t>　　未来，小苏打市场将呈现以下几个趋势：一是随着健康意识的增强，小苏打在食品和医药行业的应用将更加广泛；二是随着环保法规的趋严，小苏打作为天然清洁剂的需求将持续增加；三是随着技术的进步，小苏打的生产工艺将更加高效，提高产品质量；四是随着市场需求的多样化，小苏打的包装和规格将更加丰富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97a328c1049c5" w:history="1">
        <w:r>
          <w:rPr>
            <w:rStyle w:val="Hyperlink"/>
          </w:rPr>
          <w:t>2023年中国小苏打产品专项调研及未来投资前景分析报告</w:t>
        </w:r>
      </w:hyperlink>
      <w:r>
        <w:rPr>
          <w:rFonts w:hint="eastAsia"/>
        </w:rPr>
        <w:t>》依托我们多年来对小苏打产品的研究，结合小苏打产品历年供需关系变化规律，对小苏打产品内的企业群体进行了深入的调查与研究，采用定量及定性的科学研究方法撰写而成。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797a328c1049c5" w:history="1">
        <w:r>
          <w:rPr>
            <w:rStyle w:val="Hyperlink"/>
          </w:rPr>
          <w:t>2023年中国小苏打产品专项调研及未来投资前景分析报告</w:t>
        </w:r>
      </w:hyperlink>
      <w:r>
        <w:rPr>
          <w:rFonts w:hint="eastAsia"/>
        </w:rPr>
        <w:t>》对我国小苏打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中国小苏打行业发展环境分析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六、金融危机对小苏打行业影响分析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小苏打行业发展的“波特五力模型”分析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影响小苏打行业发展的主要因素分析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中国小苏打市场规模分析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2018-2023年中国小苏打市场规模分析</w:t>
      </w:r>
      <w:r>
        <w:rPr>
          <w:rFonts w:hint="eastAsia"/>
        </w:rPr>
        <w:br/>
      </w:r>
      <w:r>
        <w:rPr>
          <w:rFonts w:hint="eastAsia"/>
        </w:rPr>
        <w:t>　　第二节 2023年我国小苏打区域结构分析</w:t>
      </w:r>
      <w:r>
        <w:rPr>
          <w:rFonts w:hint="eastAsia"/>
        </w:rPr>
        <w:br/>
      </w:r>
      <w:r>
        <w:rPr>
          <w:rFonts w:hint="eastAsia"/>
        </w:rPr>
        <w:t>　　第三节 中国小苏打区域市场规模分析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中国小苏打需求与消费状况分析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2018-2023年中国小苏打产量统计分析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2018-2023年中国小苏打历年消费量统计分析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中国小苏打消费者消费偏好调查分析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中国小苏打消费者对其价格的敏感度分析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中国小苏打行业市场价格分析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2018-2023年中国小苏打行业平均价格趋向势分析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2023-2029年中国小苏打行业价格趋向预测分析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中国小苏打行业进出口市场情况分析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2018-2023年中国小苏打行业进出口量分析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一、2018-2023年中国小苏打行业进口分析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二、2018-2023年中国小苏打行业出口分析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2023-2029年中国小苏打行业进出口市场预测分析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一、2023-2029年中国小苏打行业进口预测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二、2023-2029年中国小苏打行业出口预测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我国小苏打行业产品技术发展分析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当前我国小苏打技术发展现状</w:t>
      </w:r>
      <w:r>
        <w:rPr>
          <w:rFonts w:hint="eastAsia"/>
        </w:rPr>
        <w:br/>
      </w:r>
      <w:r>
        <w:rPr>
          <w:rFonts w:hint="eastAsia"/>
        </w:rPr>
        <w:t>　　第二节 中外小苏打技术差距及产生差距的主要原因分析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提高我国小苏打技术的对策</w:t>
      </w:r>
      <w:r>
        <w:rPr>
          <w:rFonts w:hint="eastAsia"/>
        </w:rPr>
        <w:br/>
      </w:r>
      <w:r>
        <w:rPr>
          <w:rFonts w:hint="eastAsia"/>
        </w:rPr>
        <w:t>　　第四节 我国小苏打产品研发、设计发展趋势分析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我国小苏打行业竞争格局分析</w:t>
      </w:r>
      <w:r>
        <w:rPr>
          <w:rFonts w:hint="eastAsia"/>
        </w:rPr>
        <w:br/>
      </w:r>
      <w:r>
        <w:rPr>
          <w:rFonts w:hint="eastAsia"/>
        </w:rPr>
        <w:t>　　第一节 小苏打行业历史竞争格局综述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一、小苏打行业集中度分析</w:t>
      </w:r>
      <w:r>
        <w:rPr>
          <w:rFonts w:hint="eastAsia"/>
        </w:rPr>
        <w:br/>
      </w:r>
      <w:r>
        <w:rPr>
          <w:rFonts w:hint="eastAsia"/>
        </w:rPr>
        <w:t>　　　　二、小苏打行业竞争程度</w:t>
      </w:r>
      <w:r>
        <w:rPr>
          <w:rFonts w:hint="eastAsia"/>
        </w:rPr>
        <w:br/>
      </w:r>
      <w:r>
        <w:rPr>
          <w:rFonts w:hint="eastAsia"/>
        </w:rPr>
        <w:t>　　第二节 小苏打行业企业竞争状况分析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2023-2029年我国小苏打行业竞争格局展望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国内外小苏打重点企业分析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2023-2029年中国小苏打行业发展预测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2023-2029年我国小苏打行业产量预测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2023-2029年我国小苏打行业消费量预测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2023-2029年我国小苏打行业产值预测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2023-2029年我国小苏打行业销售收入预测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我国小苏打行业投资价值与投资策略分析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小苏打行业投资价值分析</w:t>
      </w:r>
      <w:r>
        <w:rPr>
          <w:rFonts w:hint="eastAsia"/>
        </w:rPr>
        <w:br/>
      </w:r>
      <w:r>
        <w:rPr>
          <w:rFonts w:hint="eastAsia"/>
        </w:rPr>
        <w:t>　　　　一、小苏打行业发展前景分析</w:t>
      </w:r>
      <w:r>
        <w:rPr>
          <w:rFonts w:hint="eastAsia"/>
        </w:rPr>
        <w:br/>
      </w:r>
      <w:r>
        <w:rPr>
          <w:rFonts w:hint="eastAsia"/>
        </w:rPr>
        <w:t>　　　　二、小苏打行业盈利能力预测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第三节 小苏打行业投资风险分析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[.中.智林.]小苏打行业投资策略分析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797a328c1049c5" w:history="1">
        <w:r>
          <w:rPr>
            <w:rStyle w:val="Hyperlink"/>
          </w:rPr>
          <w:t>2023年中国小苏打产品专项调研及未来投资前景分析报告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0533909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797a328c1049c5" w:history="1">
        <w:r>
          <w:rPr>
            <w:rStyle w:val="Hyperlink"/>
          </w:rPr>
          <w:t>https://www.20087.com/9/90/XiaoSuDaShiChangQianJing.html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7b650a18545a7" w:history="1">
      <w:r>
        <w:rPr>
          <w:rStyle w:val="Hyperlink"/>
        </w:rPr>
        <w:t>2023年中国小苏打产品专项调研及未来投资前景分析报告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XiaoSuDaShiChangQianJing.html" TargetMode="External" Id="R42797a328c10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XiaoSuDaShiChangQianJing.html" TargetMode="External" Id="Ra467b650a185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2023-03-07T04:02:00Z</dcterms:created>
  <dcterms:modified xsi:type="dcterms:W3CDTF">2023-03-07T05:02:00Z</dcterms:modified>
  <dc:subject>2023年中国小苏打产品专项调研及未来投资前景分析报告</dc:subject>
  <dc:title>2023年中国小苏打产品专项调研及未来投资前景分析报告</dc:title>
  <cp:keywords>2023年中国小苏打产品专项调研及未来投资前景分析报告</cp:keywords>
  <dc:description>2023年中国小苏打产品专项调研及未来投资前景分析报告</dc:description>
</cp:coreProperties>
</file>