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5bf0bc46b4554" w:history="1">
              <w:r>
                <w:rPr>
                  <w:rStyle w:val="Hyperlink"/>
                </w:rPr>
                <w:t>2025-2031年中国氧化铜行业研究分析及市场前景预测报告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5bf0bc46b4554" w:history="1">
              <w:r>
                <w:rPr>
                  <w:rStyle w:val="Hyperlink"/>
                </w:rPr>
                <w:t>2025-2031年中国氧化铜行业研究分析及市场前景预测报告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5bf0bc46b4554" w:history="1">
                <w:r>
                  <w:rPr>
                    <w:rStyle w:val="Hyperlink"/>
                  </w:rPr>
                  <w:t>https://www.20087.com/M_ShiYouHuaGong/09/YangHuaTongWeiLaiFaZhanQuShi.html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多功能无机化合物，具有良好的半导体性能和催化活性，在电池材料、催化剂、抗菌涂层和光电设备等多个领域有着广泛应用。近年来，随着新能源和环保技术的发展，氧化铜因其低成本和丰富的资源而备受关注。目前，氧化铜的合成方法和改性技术正不断优化，以提高其电化学性能和稳定性，满足不同工业应用的严格要求。</w:t>
      </w:r>
      <w:r>
        <w:rPr>
          <w:rFonts w:hint="eastAsia"/>
        </w:rPr>
        <w:br/>
      </w:r>
      <w:r>
        <w:rPr>
          <w:rFonts w:hint="eastAsia"/>
        </w:rPr>
        <w:t>　　未来，氧化铜的应用将更加多样化和精细化。在储能领域，氧化铜将被用于新型锂离子电池和超级电容器，以提高能量密度和循环寿命。在催化领域，氧化铜将用于二氧化碳转化、生物质燃料制备和环境污染物降解等绿色化学过程，推动可持续能源的开发。此外，氧化铜纳米材料的研究将推动其在生物医学、传感器和智能包装等新兴领域的应用，特别是利用其独特的光学和磁学性质开发新型功能性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中国氧化铜整体行业发展环境分析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氧化铜整体行业发展的“波特五力模型”分析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一、整体行业内竞争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影响氧化铜整体行业发展的主要因素分析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2020-2025年我国氧化铜区域结构分析</w:t>
      </w:r>
      <w:r>
        <w:rPr>
          <w:rFonts w:hint="eastAsia"/>
        </w:rPr>
        <w:br/>
      </w:r>
      <w:r>
        <w:rPr>
          <w:rFonts w:hint="eastAsia"/>
        </w:rPr>
        <w:t>　　第三节 中国氧化铜区域市场规模分析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中国氧化铜消费者消费偏好调查分析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中国氧化铜消费者对其价格的敏感度分析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中国氧化铜整体行业市场价格分析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2020-2025年中国氧化铜整体行业平均价格趋向势分析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2025-2031年中国氧化铜整体行业价格趋向预测分析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中国氧化铜整体行业进出口市场情况分析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2020-2025年中国氧化铜整体行业进出口量分析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一、2020-2025年中国氧化铜整体行业进口分析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二、2020-2025年中国氧化铜整体行业出口分析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2025-2031年中国氧化铜整体行业进出口市场预测分析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一、2025-2031年中国氧化铜整体行业进口预测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二、2025-2031年中国氧化铜整体行业出口预测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我国氧化铜整体行业产品技术发展分析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当前我国氧化铜技术发展现状</w:t>
      </w:r>
      <w:r>
        <w:rPr>
          <w:rFonts w:hint="eastAsia"/>
        </w:rPr>
        <w:br/>
      </w:r>
      <w:r>
        <w:rPr>
          <w:rFonts w:hint="eastAsia"/>
        </w:rPr>
        <w:t>　　第二节 我国氧化铜产品技术成熟度分析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中外氧化铜技术差距及差距原因分析</w:t>
      </w:r>
      <w:r>
        <w:rPr>
          <w:rFonts w:hint="eastAsia"/>
        </w:rPr>
        <w:br/>
      </w:r>
      <w:r>
        <w:rPr>
          <w:rFonts w:hint="eastAsia"/>
        </w:rPr>
        <w:t>　　第四节 提高我国氧化铜技术的对策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我国氧化铜整体行业竞争格局分析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氧化铜整体行业历史竞争格局综述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一、氧化铜整体行业集中度分析</w:t>
      </w:r>
      <w:r>
        <w:rPr>
          <w:rFonts w:hint="eastAsia"/>
        </w:rPr>
        <w:br/>
      </w:r>
      <w:r>
        <w:rPr>
          <w:rFonts w:hint="eastAsia"/>
        </w:rPr>
        <w:t>　　　　二、氧化铜整体行业竞争程度</w:t>
      </w:r>
      <w:r>
        <w:rPr>
          <w:rFonts w:hint="eastAsia"/>
        </w:rPr>
        <w:br/>
      </w:r>
      <w:r>
        <w:rPr>
          <w:rFonts w:hint="eastAsia"/>
        </w:rPr>
        <w:t>　　第二节 氧化铜整体行业企业竞争状况分析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我国氧化铜整体行业竞争格局展望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国内外氧化铜重点企业分析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张家港市卫星化工厂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2025-2031年中国氧化铜整体行业发展预测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2025-2031年我国氧化铜整体行业产量预测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2025-2031年我国氧化铜整体行业消费量预测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2025-2031年我国氧化铜整体行业产值预测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2025-2031年我国氧化铜整体行业销售收入预测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我国氧化铜整体行业投资价值与市场监测</w:t>
      </w:r>
      <w:r>
        <w:rPr>
          <w:rFonts w:hint="eastAsia"/>
        </w:rPr>
        <w:br/>
      </w:r>
      <w:r>
        <w:rPr>
          <w:rFonts w:hint="eastAsia"/>
        </w:rPr>
        <w:t>　　第一节 整体行业SWOT模型分析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氧化铜整体行业投资价值分析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一、氧化铜整体行业发展前景分析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氧化铜整体行业投资风险分析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中智:林:：氧化铜整体行业市场监测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3：2020-2025年城镇居民人均可支配收入及增长率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4：2020-2025年城镇农村收入增长百分比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6：中国2020-2025年分整体行业固定资产投资统计（不含农户投资）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7：人民币对美元汇率走势</w:t>
      </w:r>
      <w:r>
        <w:rPr>
          <w:rFonts w:hint="eastAsia"/>
        </w:rPr>
        <w:br/>
      </w:r>
      <w:r>
        <w:rPr>
          <w:rFonts w:hint="eastAsia"/>
        </w:rPr>
        <w:t>　　图表 8：近期人民币汇率情况</w:t>
      </w:r>
      <w:r>
        <w:rPr>
          <w:rFonts w:hint="eastAsia"/>
        </w:rPr>
        <w:br/>
      </w:r>
      <w:r>
        <w:rPr>
          <w:rFonts w:hint="eastAsia"/>
        </w:rPr>
        <w:t>　　图表 9：2020-2025年中国氧化铜市场规模统计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10：2020-2025年我国氧化铜产品市场区域结构</w:t>
      </w:r>
      <w:r>
        <w:rPr>
          <w:rFonts w:hint="eastAsia"/>
        </w:rPr>
        <w:br/>
      </w:r>
      <w:r>
        <w:rPr>
          <w:rFonts w:hint="eastAsia"/>
        </w:rPr>
        <w:t>　　图表 11：2020-2025年东北地区氧化铜市场规模统计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12：2020-2025年华北地区氧化铜市场规模统计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13：2020-2025年华东地区氧化铜市场规模统计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14：2020-2025年华中地区氧化铜市场规模统计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15：2020-2025年华南地区氧化铜市场规模统计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16：2020-2025年西部地区氧化铜市场规模统计 万元</w:t>
      </w:r>
      <w:r>
        <w:rPr>
          <w:rFonts w:hint="eastAsia"/>
        </w:rPr>
        <w:br/>
      </w:r>
      <w:r>
        <w:rPr>
          <w:rFonts w:hint="eastAsia"/>
        </w:rPr>
        <w:t>　　图表 17：2020-2025年中国氧化铜产量统计 吨</w:t>
      </w:r>
      <w:r>
        <w:rPr>
          <w:rFonts w:hint="eastAsia"/>
        </w:rPr>
        <w:br/>
      </w:r>
      <w:r>
        <w:rPr>
          <w:rFonts w:hint="eastAsia"/>
        </w:rPr>
        <w:t>　　图表 18：2020-2025年中国氧化铜需求量统计 吨</w:t>
      </w:r>
      <w:r>
        <w:rPr>
          <w:rFonts w:hint="eastAsia"/>
        </w:rPr>
        <w:br/>
      </w:r>
      <w:r>
        <w:rPr>
          <w:rFonts w:hint="eastAsia"/>
        </w:rPr>
        <w:t>　　图表 19：氧化铜消费者对其价格的敏感度分析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20：氧化铜价格影响因素</w:t>
      </w:r>
      <w:r>
        <w:rPr>
          <w:rFonts w:hint="eastAsia"/>
        </w:rPr>
        <w:br/>
      </w:r>
      <w:r>
        <w:rPr>
          <w:rFonts w:hint="eastAsia"/>
        </w:rPr>
        <w:t>　　图表 21：2020-2025年我国氧化铜整体行业价格指数</w:t>
      </w:r>
      <w:r>
        <w:rPr>
          <w:rFonts w:hint="eastAsia"/>
        </w:rPr>
        <w:br/>
      </w:r>
      <w:r>
        <w:rPr>
          <w:rFonts w:hint="eastAsia"/>
        </w:rPr>
        <w:t>　　图表 22：2025-2031年中国氧化铜整体行业价格趋向预测</w:t>
      </w:r>
      <w:r>
        <w:rPr>
          <w:rFonts w:hint="eastAsia"/>
        </w:rPr>
        <w:br/>
      </w:r>
      <w:r>
        <w:rPr>
          <w:rFonts w:hint="eastAsia"/>
        </w:rPr>
        <w:t>　　图表 23：2020-2025年我国氧化铜进口数量统计 吨</w:t>
      </w:r>
      <w:r>
        <w:rPr>
          <w:rFonts w:hint="eastAsia"/>
        </w:rPr>
        <w:br/>
      </w:r>
      <w:r>
        <w:rPr>
          <w:rFonts w:hint="eastAsia"/>
        </w:rPr>
        <w:t>　　图表 24：2020-2025年我国氧化铜出口数量统计 吨</w:t>
      </w:r>
      <w:r>
        <w:rPr>
          <w:rFonts w:hint="eastAsia"/>
        </w:rPr>
        <w:br/>
      </w:r>
      <w:r>
        <w:rPr>
          <w:rFonts w:hint="eastAsia"/>
        </w:rPr>
        <w:t>　　图表 25：2025-2031年中国氧化铜整体行业进口预测 吨</w:t>
      </w:r>
      <w:r>
        <w:rPr>
          <w:rFonts w:hint="eastAsia"/>
        </w:rPr>
        <w:br/>
      </w:r>
      <w:r>
        <w:rPr>
          <w:rFonts w:hint="eastAsia"/>
        </w:rPr>
        <w:t>　　图表 26：2025-2031年中国氧化铜整体行业出口预测 吨</w:t>
      </w:r>
      <w:r>
        <w:rPr>
          <w:rFonts w:hint="eastAsia"/>
        </w:rPr>
        <w:br/>
      </w:r>
      <w:r>
        <w:rPr>
          <w:rFonts w:hint="eastAsia"/>
        </w:rPr>
        <w:t>　　图表 27：2020-2025年陆昌精细化工有限公司市场份额变化情况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28：2020-2025年陆昌精细化工（昆山）有限公司经营情况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29：2020-2025年泰兴市泰禾金属有限公司市场份额变化情况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30：2020-2025年泰禾金属工业有限公司经营情况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31：2020-2025年东台市欣力化工有限公司市场份额变化情况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32：2020-2025年东台市欣力化工有限公司经营情况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33：2020-2025年重庆龙健金属制造有限公司市场份额变化情况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34：2020-2025年烟台超鼎再生资源有限公司经营情况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35：2020-2025年烟台超鼎再生资源有限公司市场份额变化情况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36：2020-2025年烟台超鼎再生资源有限公司经营情况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37：2020-2025年张家港市卫星化工厂市场份额变化情况</w:t>
      </w:r>
      <w:r>
        <w:rPr>
          <w:rFonts w:hint="eastAsia"/>
        </w:rPr>
        <w:br/>
      </w:r>
      <w:r>
        <w:rPr>
          <w:rFonts w:hint="eastAsia"/>
        </w:rPr>
        <w:t>　　图表 38：2020-2025年张家港市卫星化工厂经营情况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39：2020-2025年涟水县依顺环保有限公司市场份额变化情况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40：2020-2025年涟水县依顺环保有限公司经营情况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41：2020-2025年上海绿澄助剂厂有限公司市场份额变化情况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42：2020-2025年上海绿澄助剂厂有限公司经营情况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43：2025-2031年我国氧化铜整体行业产量预测 吨</w:t>
      </w:r>
      <w:r>
        <w:rPr>
          <w:rFonts w:hint="eastAsia"/>
        </w:rPr>
        <w:br/>
      </w:r>
      <w:r>
        <w:rPr>
          <w:rFonts w:hint="eastAsia"/>
        </w:rPr>
        <w:t>　　图表 44：2025-2031年我国氧化铜整体行业消费量预测 吨</w:t>
      </w:r>
      <w:r>
        <w:rPr>
          <w:rFonts w:hint="eastAsia"/>
        </w:rPr>
        <w:br/>
      </w:r>
      <w:r>
        <w:rPr>
          <w:rFonts w:hint="eastAsia"/>
        </w:rPr>
        <w:t>　　图表 45：2025-2031年我国氧化铜整体行业产值预测</w:t>
      </w:r>
      <w:r>
        <w:rPr>
          <w:rFonts w:hint="eastAsia"/>
        </w:rPr>
        <w:br/>
      </w:r>
      <w:r>
        <w:rPr>
          <w:rFonts w:hint="eastAsia"/>
        </w:rPr>
        <w:t>　　图表 46：2025-2031年我国氧化铜整体行业销售收入预测 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5bf0bc46b4554" w:history="1">
        <w:r>
          <w:rPr>
            <w:rStyle w:val="Hyperlink"/>
          </w:rPr>
          <w:t>2025-2031年中国氧化铜行业研究分析及市场前景预测报告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5bf0bc46b4554" w:history="1">
        <w:r>
          <w:rPr>
            <w:rStyle w:val="Hyperlink"/>
          </w:rPr>
          <w:t>https://www.20087.com/M_ShiYouHuaGong/09/YangHuaTongWeiLaiFaZhanQuShi.html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d3228c8f7494d" w:history="1">
      <w:r>
        <w:rPr>
          <w:rStyle w:val="Hyperlink"/>
        </w:rPr>
        <w:t>2025-2031年中国氧化铜行业研究分析及市场前景预测报告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YangHuaTongWeiLaiFaZhanQuShi.html" TargetMode="External" Id="R82e5bf0bc46b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YangHuaTongWeiLaiFaZhanQuShi.html" TargetMode="External" Id="R6c6d3228c8f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2024-11-05T06:40:00Z</dcterms:created>
  <dcterms:modified xsi:type="dcterms:W3CDTF">2024-11-05T07:40:00Z</dcterms:modified>
  <dc:subject>2025-2031年中国氧化铜行业研究分析及市场前景预测报告</dc:subject>
  <dc:title>2025-2031年中国氧化铜行业研究分析及市场前景预测报告</dc:title>
  <cp:keywords>2025-2031年中国氧化铜行业研究分析及市场前景预测报告</cp:keywords>
  <dc:description>2025-2031年中国氧化铜行业研究分析及市场前景预测报告</dc:description>
</cp:coreProperties>
</file>