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0765912fab4a40" w:history="1">
              <w:r>
                <w:rPr>
                  <w:rStyle w:val="Hyperlink"/>
                </w:rPr>
                <w:t>2025-2031年全球与中国气相法纳米二氧化钛行业研究及市场前景预测报告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0765912fab4a40" w:history="1">
              <w:r>
                <w:rPr>
                  <w:rStyle w:val="Hyperlink"/>
                </w:rPr>
                <w:t>2025-2031年全球与中国气相法纳米二氧化钛行业研究及市场前景预测报告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0765912fab4a40" w:history="1">
                <w:r>
                  <w:rPr>
                    <w:rStyle w:val="Hyperlink"/>
                  </w:rPr>
                  <w:t>https://www.20087.com/9/80/QiXiangFaNaMiErYangHuaTaiHangYeQianJing.html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相法纳米二氧化钛作为一种高性能无机纳米材料，在涂料、塑料、化妆品及环境治理领域发挥着重要作用。该材料通过四氯化钛高温气相氧化法制备，具备粒径分布窄、纯度高、比表面积大与表面活性强等特点。在涂料工业中，作为高效光催化剂用于自清洁涂层，可降解表面有机污染物；在塑料制品中，提供优异的紫外线屏蔽功能，延缓材料老化；在化妆品领域，特别是防晒产品中，因良好的分散性与透明度，成为物理防晒剂的重要选择。产品形态多为疏水或亲水改性粉末，便于在不同介质中均匀分散。表面羟基密度与晶型比例（锐钛矿与金红石）直接影响其光催化活性与稳定性。</w:t>
      </w:r>
      <w:r>
        <w:rPr>
          <w:rFonts w:hint="eastAsia"/>
        </w:rPr>
        <w:br/>
      </w:r>
      <w:r>
        <w:rPr>
          <w:rFonts w:hint="eastAsia"/>
        </w:rPr>
        <w:t>　　未来，气相法纳米二氧化钛的发展将聚焦于功能定制化、安全性提升与多场景融合应用。通过表面修饰技术引入特定官能团或复合其他纳米材料，开发具备选择性催化、抗菌或导电特性的新型功能材料，拓展在传感器、能源材料与智能涂层中的潜力。在环境净化方向，探索其在空气净化、水处理及抗菌表面中的长效性能与再生机制。安全性研究将持续深化，评估纳米颗粒在生物体内的迁移、蓄积与潜在毒性，推动更安全的表面包覆与团聚控制技术。绿色生产工艺的优化，如降低能耗、减少副产物排放与氯气回收利用，将提升制造过程的环境友好性。在复合材料领域，与石墨烯、碳纳米管或聚合物基体的协同设计，可能实现性能的协同增强。标准化检测方法与应用规范的完善，将促进不同行业对材料性能的准确评估与合理使用，推动纳米二氧化钛向更安全、更高效、更智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0765912fab4a40" w:history="1">
        <w:r>
          <w:rPr>
            <w:rStyle w:val="Hyperlink"/>
          </w:rPr>
          <w:t>2025-2031年全球与中国气相法纳米二氧化钛行业研究及市场前景预测报告</w:t>
        </w:r>
      </w:hyperlink>
      <w:r>
        <w:rPr>
          <w:rFonts w:hint="eastAsia"/>
        </w:rPr>
        <w:t>》采用定量与定性相结合的研究方法，系统分析了气相法纳米二氧化钛行业的市场规模、需求动态及价格变化，并对气相法纳米二氧化钛产业链各环节进行了全面梳理。报告详细解读了气相法纳米二氧化钛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气相法纳米二氧化钛市场概述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按照不同产品类型，气相法纳米二氧化钛主要可以分为如下几个类别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全球不同产品类型气相法纳米二氧化钛销售额增长趋势2020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锐钛矿型</w:t>
      </w:r>
      <w:r>
        <w:rPr>
          <w:rFonts w:hint="eastAsia"/>
        </w:rPr>
        <w:br/>
      </w:r>
      <w:r>
        <w:rPr>
          <w:rFonts w:hint="eastAsia"/>
        </w:rPr>
        <w:t>　　　　1.2.3 金红石型</w:t>
      </w:r>
      <w:r>
        <w:rPr>
          <w:rFonts w:hint="eastAsia"/>
        </w:rPr>
        <w:br/>
      </w:r>
      <w:r>
        <w:rPr>
          <w:rFonts w:hint="eastAsia"/>
        </w:rPr>
        <w:t>　　1.3 按照不同平均粒度，气相法纳米二氧化钛主要可以分为如下几个类别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全球不同平均粒度 气相法纳米二氧化钛销售额增长趋势2020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10nm</w:t>
      </w:r>
      <w:r>
        <w:rPr>
          <w:rFonts w:hint="eastAsia"/>
        </w:rPr>
        <w:br/>
      </w:r>
      <w:r>
        <w:rPr>
          <w:rFonts w:hint="eastAsia"/>
        </w:rPr>
        <w:t>　　　　1.3.3 20nm</w:t>
      </w:r>
      <w:r>
        <w:rPr>
          <w:rFonts w:hint="eastAsia"/>
        </w:rPr>
        <w:br/>
      </w:r>
      <w:r>
        <w:rPr>
          <w:rFonts w:hint="eastAsia"/>
        </w:rPr>
        <w:t>　　　　1.3.4 50nm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从不同应用，气相法纳米二氧化钛主要包括如下几个方面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全球不同应用气相法纳米二氧化钛销售额增长趋势2020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1.4.2 涂料</w:t>
      </w:r>
      <w:r>
        <w:rPr>
          <w:rFonts w:hint="eastAsia"/>
        </w:rPr>
        <w:br/>
      </w:r>
      <w:r>
        <w:rPr>
          <w:rFonts w:hint="eastAsia"/>
        </w:rPr>
        <w:t>　　　　1.4.3 陶瓷</w:t>
      </w:r>
      <w:r>
        <w:rPr>
          <w:rFonts w:hint="eastAsia"/>
        </w:rPr>
        <w:br/>
      </w:r>
      <w:r>
        <w:rPr>
          <w:rFonts w:hint="eastAsia"/>
        </w:rPr>
        <w:t>　　　　1.4.4 玻璃</w:t>
      </w:r>
      <w:r>
        <w:rPr>
          <w:rFonts w:hint="eastAsia"/>
        </w:rPr>
        <w:br/>
      </w:r>
      <w:r>
        <w:rPr>
          <w:rFonts w:hint="eastAsia"/>
        </w:rPr>
        <w:t>　　　　1.4.5 锂电池</w:t>
      </w:r>
      <w:r>
        <w:rPr>
          <w:rFonts w:hint="eastAsia"/>
        </w:rPr>
        <w:br/>
      </w:r>
      <w:r>
        <w:rPr>
          <w:rFonts w:hint="eastAsia"/>
        </w:rPr>
        <w:t>　　　　1.4.6 化妆品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气相法纳米二氧化钛行业背景、发展历史、现状及趋势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1.5.1 气相法纳米二氧化钛行业目前现状分析</w:t>
      </w:r>
      <w:r>
        <w:rPr>
          <w:rFonts w:hint="eastAsia"/>
        </w:rPr>
        <w:br/>
      </w:r>
      <w:r>
        <w:rPr>
          <w:rFonts w:hint="eastAsia"/>
        </w:rPr>
        <w:t>　　　　1.5.2 气相法纳米二氧化钛发展趋势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全球气相法纳米二氧化钛总体规模分析</w:t>
      </w:r>
      <w:r>
        <w:rPr>
          <w:rFonts w:hint="eastAsia"/>
        </w:rPr>
        <w:br/>
      </w:r>
      <w:r>
        <w:rPr>
          <w:rFonts w:hint="eastAsia"/>
        </w:rPr>
        <w:t>　　2.1 全球气相法纳米二氧化钛供需现状及预测（2020-2031）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全球气相法纳米二氧化钛产能、产量、产能利用率及发展趋势（2020-2031）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全球气相法纳米二氧化钛产量、需求量及发展趋势（2020-2031）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全球主要地区气相法纳米二氧化钛产量及发展趋势（2020-2031）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全球主要地区气相法纳米二氧化钛产量（2020-2025）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全球主要地区气相法纳米二氧化钛产量（2026-2031）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全球主要地区气相法纳米二氧化钛产量市场份额（2020-2031）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中国气相法纳米二氧化钛供需现状及预测（2020-2031）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中国气相法纳米二氧化钛产能、产量、产能利用率及发展趋势（2020-2031）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中国气相法纳米二氧化钛产量、市场需求量及发展趋势（2020-2031）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全球气相法纳米二氧化钛销量及销售额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全球市场气相法纳米二氧化钛销售额（2020-2031）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全球市场气相法纳米二氧化钛销量（2020-2031）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全球市场气相法纳米二氧化钛价格趋势（2020-2031）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全球气相法纳米二氧化钛主要地区分析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全球主要地区气相法纳米二氧化钛市场规模分析：2020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全球主要地区气相法纳米二氧化钛销售收入及市场份额（2020-2025年）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全球主要地区气相法纳米二氧化钛销售收入预测（2026-2031年）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全球主要地区气相法纳米二氧化钛销量分析：2020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全球主要地区气相法纳米二氧化钛销量及市场份额（2020-2025年）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全球主要地区气相法纳米二氧化钛销量及市场份额预测（2026-2031）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北美市场气相法纳米二氧化钛销量、收入及增长率（2020-2031）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欧洲市场气相法纳米二氧化钛销量、收入及增长率（2020-2031）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中国市场气相法纳米二氧化钛销量、收入及增长率（2020-2031）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日本市场气相法纳米二氧化钛销量、收入及增长率（2020-2031）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东南亚市场气相法纳米二氧化钛销量、收入及增长率（2020-2031）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印度市场气相法纳米二氧化钛销量、收入及增长率（2020-2031）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全球市场主要厂商气相法纳米二氧化钛产能市场份额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全球市场主要厂商气相法纳米二氧化钛销量（2020-2025）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全球市场主要厂商气相法纳米二氧化钛销量（2020-2025）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全球市场主要厂商气相法纳米二氧化钛销售收入（2020-2025）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全球市场主要厂商气相法纳米二氧化钛销售价格（2020-2025）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2024年全球主要生产商气相法纳米二氧化钛收入排名</w:t>
      </w:r>
      <w:r>
        <w:rPr>
          <w:rFonts w:hint="eastAsia"/>
        </w:rPr>
        <w:br/>
      </w:r>
      <w:r>
        <w:rPr>
          <w:rFonts w:hint="eastAsia"/>
        </w:rPr>
        <w:t>　　4.3 中国市场主要厂商气相法纳米二氧化钛销量（2020-2025）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中国市场主要厂商气相法纳米二氧化钛销量（2020-2025）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中国市场主要厂商气相法纳米二氧化钛销售收入（2020-2025）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2024年中国主要生产商气相法纳米二氧化钛收入排名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中国市场主要厂商气相法纳米二氧化钛销售价格（2020-2025）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全球主要厂商气相法纳米二氧化钛总部及产地分布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全球主要厂商成立时间及气相法纳米二氧化钛商业化日期</w:t>
      </w:r>
      <w:r>
        <w:rPr>
          <w:rFonts w:hint="eastAsia"/>
        </w:rPr>
        <w:br/>
      </w:r>
      <w:r>
        <w:rPr>
          <w:rFonts w:hint="eastAsia"/>
        </w:rPr>
        <w:t>　　4.6 全球主要厂商气相法纳米二氧化钛产品类型及应用</w:t>
      </w:r>
      <w:r>
        <w:rPr>
          <w:rFonts w:hint="eastAsia"/>
        </w:rPr>
        <w:br/>
      </w:r>
      <w:r>
        <w:rPr>
          <w:rFonts w:hint="eastAsia"/>
        </w:rPr>
        <w:t>　　4.7 气相法纳米二氧化钛行业集中度、竞争程度分析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气相法纳米二氧化钛行业集中度分析：2024年全球Top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全球气相法纳米二氧化钛第一梯队、第二梯队和第三梯队生产商（品牌）及市场份额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重点企业（1）基本信息、气相法纳米二氧化钛生产基地、销售区域、竞争对手及市场地位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气相法纳米二氧化钛产品规格、参数及市场应用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气相法纳米二氧化钛销量、收入、价格及毛利率（2020-2025）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重点企业（2）基本信息、气相法纳米二氧化钛生产基地、销售区域、竞争对手及市场地位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气相法纳米二氧化钛产品规格、参数及市场应用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气相法纳米二氧化钛销量、收入、价格及毛利率（2020-2025）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重点企业（3）基本信息、气相法纳米二氧化钛生产基地、销售区域、竞争对手及市场地位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气相法纳米二氧化钛产品规格、参数及市场应用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气相法纳米二氧化钛销量、收入、价格及毛利率（2020-2025）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重点企业（4）基本信息、气相法纳米二氧化钛生产基地、销售区域、竞争对手及市场地位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气相法纳米二氧化钛产品规格、参数及市场应用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气相法纳米二氧化钛销量、收入、价格及毛利率（2020-2025）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重点企业（5）基本信息、气相法纳米二氧化钛生产基地、销售区域、竞争对手及市场地位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气相法纳米二氧化钛产品规格、参数及市场应用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气相法纳米二氧化钛销量、收入、价格及毛利率（2020-2025）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重点企业（6）基本信息、气相法纳米二氧化钛生产基地、销售区域、竞争对手及市场地位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气相法纳米二氧化钛产品规格、参数及市场应用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气相法纳米二氧化钛销量、收入、价格及毛利率（2020-2025）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重点企业（7）基本信息、气相法纳米二氧化钛生产基地、销售区域、竞争对手及市场地位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气相法纳米二氧化钛产品规格、参数及市场应用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气相法纳米二氧化钛销量、收入、价格及毛利率（2020-2025）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重点企业（8）基本信息、气相法纳米二氧化钛生产基地、销售区域、竞争对手及市场地位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气相法纳米二氧化钛产品规格、参数及市场应用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气相法纳米二氧化钛销量、收入、价格及毛利率（2020-2025）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重点企业（9）基本信息、气相法纳米二氧化钛生产基地、销售区域、竞争对手及市场地位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气相法纳米二氧化钛产品规格、参数及市场应用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气相法纳米二氧化钛销量、收入、价格及毛利率（2020-2025）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重点企业（10）基本信息、气相法纳米二氧化钛生产基地、销售区域、竞争对手及市场地位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气相法纳米二氧化钛产品规格、参数及市场应用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气相法纳米二氧化钛销量、收入、价格及毛利率（2020-2025）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重点企业（11）基本信息、气相法纳米二氧化钛生产基地、销售区域、竞争对手及市场地位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气相法纳米二氧化钛产品规格、参数及市场应用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气相法纳米二氧化钛销量、收入、价格及毛利率（2020-2025）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重点企业（12）基本信息、气相法纳米二氧化钛生产基地、销售区域、竞争对手及市场地位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气相法纳米二氧化钛产品规格、参数及市场应用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气相法纳米二氧化钛销量、收入、价格及毛利率（2020-2025）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重点企业（13）基本信息、气相法纳米二氧化钛生产基地、销售区域、竞争对手及市场地位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气相法纳米二氧化钛产品规格、参数及市场应用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气相法纳米二氧化钛销量、收入、价格及毛利率（2020-2025）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不同产品类型气相法纳米二氧化钛分析</w:t>
      </w:r>
      <w:r>
        <w:rPr>
          <w:rFonts w:hint="eastAsia"/>
        </w:rPr>
        <w:br/>
      </w:r>
      <w:r>
        <w:rPr>
          <w:rFonts w:hint="eastAsia"/>
        </w:rPr>
        <w:t>　　6.1 全球不同产品类型气相法纳米二氧化钛销量（2020-2031）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全球不同产品类型气相法纳米二氧化钛销量及市场份额（2020-2025）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全球不同产品类型气相法纳米二氧化钛销量预测（2026-2031）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全球不同产品类型气相法纳米二氧化钛收入（2020-2031）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全球不同产品类型气相法纳米二氧化钛收入及市场份额（2020-2025）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全球不同产品类型气相法纳米二氧化钛收入预测（2026-2031）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全球不同产品类型气相法纳米二氧化钛价格走势（2020-2031）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不同应用气相法纳米二氧化钛分析</w:t>
      </w:r>
      <w:r>
        <w:rPr>
          <w:rFonts w:hint="eastAsia"/>
        </w:rPr>
        <w:br/>
      </w:r>
      <w:r>
        <w:rPr>
          <w:rFonts w:hint="eastAsia"/>
        </w:rPr>
        <w:t>　　7.1 全球不同应用气相法纳米二氧化钛销量（2020-2031）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全球不同应用气相法纳米二氧化钛销量及市场份额（2020-2025）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全球不同应用气相法纳米二氧化钛销量预测（2026-2031）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全球不同应用气相法纳米二氧化钛收入（2020-2031）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全球不同应用气相法纳米二氧化钛收入及市场份额（2020-2025）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全球不同应用气相法纳米二氧化钛收入预测（2026-2031）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全球不同应用气相法纳米二氧化钛价格走势（2020-2031）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气相法纳米二氧化钛产业链分析</w:t>
      </w:r>
      <w:r>
        <w:rPr>
          <w:rFonts w:hint="eastAsia"/>
        </w:rPr>
        <w:br/>
      </w:r>
      <w:r>
        <w:rPr>
          <w:rFonts w:hint="eastAsia"/>
        </w:rPr>
        <w:t>　　8.2 气相法纳米二氧化钛工艺制造技术分析</w:t>
      </w:r>
      <w:r>
        <w:rPr>
          <w:rFonts w:hint="eastAsia"/>
        </w:rPr>
        <w:br/>
      </w:r>
      <w:r>
        <w:rPr>
          <w:rFonts w:hint="eastAsia"/>
        </w:rPr>
        <w:t>　　8.3 气相法纳米二氧化钛产业上游供应分析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气相法纳米二氧化钛下游客户分析</w:t>
      </w:r>
      <w:r>
        <w:rPr>
          <w:rFonts w:hint="eastAsia"/>
        </w:rPr>
        <w:br/>
      </w:r>
      <w:r>
        <w:rPr>
          <w:rFonts w:hint="eastAsia"/>
        </w:rPr>
        <w:t>　　8.5 气相法纳米二氧化钛销售渠道分析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气相法纳米二氧化钛行业发展机遇及主要驱动因素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气相法纳米二氧化钛行业发展面临的风险</w:t>
      </w:r>
      <w:r>
        <w:rPr>
          <w:rFonts w:hint="eastAsia"/>
        </w:rPr>
        <w:br/>
      </w:r>
      <w:r>
        <w:rPr>
          <w:rFonts w:hint="eastAsia"/>
        </w:rPr>
        <w:t>　　9.3 气相法纳米二氧化钛行业政策分析</w:t>
      </w:r>
      <w:r>
        <w:rPr>
          <w:rFonts w:hint="eastAsia"/>
        </w:rPr>
        <w:br/>
      </w:r>
      <w:r>
        <w:rPr>
          <w:rFonts w:hint="eastAsia"/>
        </w:rPr>
        <w:t>　　9.4 气相法纳米二氧化钛中国企业SWOT分析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全球不同产品类型气相法纳米二氧化钛销售额增长（CAGR）趋势2020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全球不同平均粒度 气相法纳米二氧化钛销售额增长（CAGR）趋势2020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4： 气相法纳米二氧化钛行业目前发展现状</w:t>
      </w:r>
      <w:r>
        <w:rPr>
          <w:rFonts w:hint="eastAsia"/>
        </w:rPr>
        <w:br/>
      </w:r>
      <w:r>
        <w:rPr>
          <w:rFonts w:hint="eastAsia"/>
        </w:rPr>
        <w:t>　　表 5： 气相法纳米二氧化钛发展趋势</w:t>
      </w:r>
      <w:r>
        <w:rPr>
          <w:rFonts w:hint="eastAsia"/>
        </w:rPr>
        <w:br/>
      </w:r>
      <w:r>
        <w:rPr>
          <w:rFonts w:hint="eastAsia"/>
        </w:rPr>
        <w:t>　　表 6： 全球主要地区气相法纳米二氧化钛产量增速（CAGR）：（2020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全球主要地区气相法纳米二氧化钛产量（2020-2025）&amp;（千吨）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全球主要地区气相法纳米二氧化钛产量（2026-2031）&amp;（千吨）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9： 全球主要地区气相法纳米二氧化钛产量市场份额（2020-2025）</w:t>
      </w:r>
      <w:r>
        <w:rPr>
          <w:rFonts w:hint="eastAsia"/>
        </w:rPr>
        <w:br/>
      </w:r>
      <w:r>
        <w:rPr>
          <w:rFonts w:hint="eastAsia"/>
        </w:rPr>
        <w:t>　　表 10： 全球主要地区气相法纳米二氧化钛产量（2026-2031）&amp;（千吨）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11： 全球主要地区气相法纳米二氧化钛销售收入增速：（2020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全球主要地区气相法纳米二氧化钛销售收入（2020-2025）&amp;（百万美元）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全球主要地区气相法纳米二氧化钛销售收入市场份额（2020-2025）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14： 全球主要地区气相法纳米二氧化钛收入（2026-2031）&amp;（百万美元）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全球主要地区气相法纳米二氧化钛收入市场份额（2026-2031）</w:t>
      </w:r>
      <w:r>
        <w:rPr>
          <w:rFonts w:hint="eastAsia"/>
        </w:rPr>
        <w:br/>
      </w:r>
      <w:r>
        <w:rPr>
          <w:rFonts w:hint="eastAsia"/>
        </w:rPr>
        <w:t>　　表 16： 全球主要地区气相法纳米二氧化钛销量（千吨）：2020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17： 全球主要地区气相法纳米二氧化钛销量（2020-2025）&amp;（千吨）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18： 全球主要地区气相法纳米二氧化钛销量市场份额（2020-2025）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全球主要地区气相法纳米二氧化钛销量（2026-2031）&amp;（千吨）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20： 全球主要地区气相法纳米二氧化钛销量份额（2026-2031）</w:t>
      </w:r>
      <w:r>
        <w:rPr>
          <w:rFonts w:hint="eastAsia"/>
        </w:rPr>
        <w:br/>
      </w:r>
      <w:r>
        <w:rPr>
          <w:rFonts w:hint="eastAsia"/>
        </w:rPr>
        <w:t>　　表 21： 全球市场主要厂商气相法纳米二氧化钛产能（2024-2025）&amp;（千吨）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全球市场主要厂商气相法纳米二氧化钛销量（2020-2025）&amp;（千吨）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23： 全球市场主要厂商气相法纳米二氧化钛销量市场份额（2020-2025）</w:t>
      </w:r>
      <w:r>
        <w:rPr>
          <w:rFonts w:hint="eastAsia"/>
        </w:rPr>
        <w:br/>
      </w:r>
      <w:r>
        <w:rPr>
          <w:rFonts w:hint="eastAsia"/>
        </w:rPr>
        <w:t>　　表 24： 全球市场主要厂商气相法纳米二氧化钛销售收入（2020-2025）&amp;（百万美元）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全球市场主要厂商气相法纳米二氧化钛销售收入市场份额（2020-2025）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26： 全球市场主要厂商气相法纳米二氧化钛销售价格（2020-2025）&amp;（美元/吨）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27： 2024年全球主要生产商气相法纳米二氧化钛收入排名（百万美元）</w:t>
      </w:r>
      <w:r>
        <w:rPr>
          <w:rFonts w:hint="eastAsia"/>
        </w:rPr>
        <w:br/>
      </w:r>
      <w:r>
        <w:rPr>
          <w:rFonts w:hint="eastAsia"/>
        </w:rPr>
        <w:t>　　表 28： 中国市场主要厂商气相法纳米二氧化钛销量（2020-2025）&amp;（千吨）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29： 中国市场主要厂商气相法纳米二氧化钛销量市场份额（2020-2025）</w:t>
      </w:r>
      <w:r>
        <w:rPr>
          <w:rFonts w:hint="eastAsia"/>
        </w:rPr>
        <w:br/>
      </w:r>
      <w:r>
        <w:rPr>
          <w:rFonts w:hint="eastAsia"/>
        </w:rPr>
        <w:t>　　表 30： 中国市场主要厂商气相法纳米二氧化钛销售收入（2020-2025）&amp;（百万美元）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中国市场主要厂商气相法纳米二氧化钛销售收入市场份额（2020-2025）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32： 2024年中国主要生产商气相法纳米二氧化钛收入排名（百万美元）</w:t>
      </w:r>
      <w:r>
        <w:rPr>
          <w:rFonts w:hint="eastAsia"/>
        </w:rPr>
        <w:br/>
      </w:r>
      <w:r>
        <w:rPr>
          <w:rFonts w:hint="eastAsia"/>
        </w:rPr>
        <w:t>　　表 33： 中国市场主要厂商气相法纳米二氧化钛销售价格（2020-2025）&amp;（美元/吨）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34： 全球主要厂商气相法纳米二氧化钛总部及产地分布</w:t>
      </w:r>
      <w:r>
        <w:rPr>
          <w:rFonts w:hint="eastAsia"/>
        </w:rPr>
        <w:br/>
      </w:r>
      <w:r>
        <w:rPr>
          <w:rFonts w:hint="eastAsia"/>
        </w:rPr>
        <w:t>　　表 35： 全球主要厂商成立时间及气相法纳米二氧化钛商业化日期</w:t>
      </w:r>
      <w:r>
        <w:rPr>
          <w:rFonts w:hint="eastAsia"/>
        </w:rPr>
        <w:br/>
      </w:r>
      <w:r>
        <w:rPr>
          <w:rFonts w:hint="eastAsia"/>
        </w:rPr>
        <w:t>　　表 36： 全球主要厂商气相法纳米二氧化钛产品类型及应用</w:t>
      </w:r>
      <w:r>
        <w:rPr>
          <w:rFonts w:hint="eastAsia"/>
        </w:rPr>
        <w:br/>
      </w:r>
      <w:r>
        <w:rPr>
          <w:rFonts w:hint="eastAsia"/>
        </w:rPr>
        <w:t>　　表 37： 2024年全球气相法纳米二氧化钛主要厂商市场地位（第一梯队、第二梯队和第三梯队）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38： 全球气相法纳米二氧化钛市场投资、并购等现状分析</w:t>
      </w:r>
      <w:r>
        <w:rPr>
          <w:rFonts w:hint="eastAsia"/>
        </w:rPr>
        <w:br/>
      </w:r>
      <w:r>
        <w:rPr>
          <w:rFonts w:hint="eastAsia"/>
        </w:rPr>
        <w:t>　　表 39： 重点企业（1） 气相法纳米二氧化钛生产基地、销售区域、竞争对手及市场地位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重点企业（1） 气相法纳米二氧化钛产品规格、参数及市场应用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重点企业（1） 气相法纳米二氧化钛销量（千吨）、收入（百万美元）、价格（美元/吨）及毛利率（2020-2025）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重点企业（2） 气相法纳米二氧化钛生产基地、销售区域、竞争对手及市场地位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重点企业（2） 气相法纳米二氧化钛产品规格、参数及市场应用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重点企业（2） 气相法纳米二氧化钛销量（千吨）、收入（百万美元）、价格（美元/吨）及毛利率（2020-2025）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重点企业（3） 气相法纳米二氧化钛生产基地、销售区域、竞争对手及市场地位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重点企业（3） 气相法纳米二氧化钛产品规格、参数及市场应用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重点企业（3） 气相法纳米二氧化钛销量（千吨）、收入（百万美元）、价格（美元/吨）及毛利率（2020-2025）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重点企业（4） 气相法纳米二氧化钛生产基地、销售区域、竞争对手及市场地位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重点企业（4） 气相法纳米二氧化钛产品规格、参数及市场应用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重点企业（4） 气相法纳米二氧化钛销量（千吨）、收入（百万美元）、价格（美元/吨）及毛利率（2020-2025）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重点企业（5） 气相法纳米二氧化钛生产基地、销售区域、竞争对手及市场地位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重点企业（5） 气相法纳米二氧化钛产品规格、参数及市场应用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重点企业（5） 气相法纳米二氧化钛销量（千吨）、收入（百万美元）、价格（美元/吨）及毛利率（2020-2025）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重点企业（6） 气相法纳米二氧化钛生产基地、销售区域、竞争对手及市场地位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重点企业（6） 气相法纳米二氧化钛产品规格、参数及市场应用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重点企业（6） 气相法纳米二氧化钛销量（千吨）、收入（百万美元）、价格（美元/吨）及毛利率（2020-2025）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重点企业（7） 气相法纳米二氧化钛生产基地、销售区域、竞争对手及市场地位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重点企业（7） 气相法纳米二氧化钛产品规格、参数及市场应用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重点企业（7） 气相法纳米二氧化钛销量（千吨）、收入（百万美元）、价格（美元/吨）及毛利率（2020-2025）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重点企业（8） 气相法纳米二氧化钛生产基地、销售区域、竞争对手及市场地位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重点企业（8） 气相法纳米二氧化钛产品规格、参数及市场应用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重点企业（8） 气相法纳米二氧化钛销量（千吨）、收入（百万美元）、价格（美元/吨）及毛利率（2020-2025）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重点企业（9） 气相法纳米二氧化钛生产基地、销售区域、竞争对手及市场地位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重点企业（9） 气相法纳米二氧化钛产品规格、参数及市场应用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重点企业（9） 气相法纳米二氧化钛销量（千吨）、收入（百万美元）、价格（美元/吨）及毛利率（2020-2025）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重点企业（10） 气相法纳米二氧化钛生产基地、销售区域、竞争对手及市场地位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重点企业（10） 气相法纳米二氧化钛产品规格、参数及市场应用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重点企业（10） 气相法纳米二氧化钛销量（千吨）、收入（百万美元）、价格（美元/吨）及毛利率（2020-2025）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重点企业（11） 气相法纳米二氧化钛生产基地、销售区域、竞争对手及市场地位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重点企业（11） 气相法纳米二氧化钛产品规格、参数及市场应用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重点企业（11） 气相法纳米二氧化钛销量（千吨）、收入（百万美元）、价格（美元/吨）及毛利率（2020-2025）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重点企业（12） 气相法纳米二氧化钛生产基地、销售区域、竞争对手及市场地位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重点企业（12） 气相法纳米二氧化钛产品规格、参数及市场应用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重点企业（12） 气相法纳米二氧化钛销量（千吨）、收入（百万美元）、价格（美元/吨）及毛利率（2020-2025）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重点企业（13） 气相法纳米二氧化钛生产基地、销售区域、竞争对手及市场地位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重点企业（13） 气相法纳米二氧化钛产品规格、参数及市场应用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重点企业（13） 气相法纳米二氧化钛销量（千吨）、收入（百万美元）、价格（美元/吨）及毛利率（2020-2025）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104： 全球不同产品类型气相法纳米二氧化钛销量（2020-2025年）&amp;（千吨）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105： 全球不同产品类型气相法纳米二氧化钛销量市场份额（2020-2025）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全球不同产品类型气相法纳米二氧化钛销量预测（2026-2031）&amp;（千吨）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全球市场不同产品类型气相法纳米二氧化钛销量市场份额预测（2026-2031）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全球不同产品类型气相法纳米二氧化钛收入（2020-2025年）&amp;（百万美元）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109： 全球不同产品类型气相法纳米二氧化钛收入市场份额（2020-2025）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全球不同产品类型气相法纳米二氧化钛收入预测（2026-2031）&amp;（百万美元）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全球不同产品类型气相法纳米二氧化钛收入市场份额预测（2026-2031）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全球不同应用气相法纳米二氧化钛销量（2020-2025年）&amp;（千吨）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113： 全球不同应用气相法纳米二氧化钛销量市场份额（2020-2025）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全球不同应用气相法纳米二氧化钛销量预测（2026-2031）&amp;（千吨）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115： 全球市场不同应用气相法纳米二氧化钛销量市场份额预测（2026-2031）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全球不同应用气相法纳米二氧化钛收入（2020-2025年）&amp;（百万美元）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117： 全球不同应用气相法纳米二氧化钛收入市场份额（2020-2025）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全球不同应用气相法纳米二氧化钛收入预测（2026-2031）&amp;（百万美元）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119： 全球不同应用气相法纳米二氧化钛收入市场份额预测（2026-2031）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气相法纳米二氧化钛上游原料供应商及联系方式列表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121： 气相法纳米二氧化钛典型客户列表</w:t>
      </w:r>
      <w:r>
        <w:rPr>
          <w:rFonts w:hint="eastAsia"/>
        </w:rPr>
        <w:br/>
      </w:r>
      <w:r>
        <w:rPr>
          <w:rFonts w:hint="eastAsia"/>
        </w:rPr>
        <w:t>　　表 122： 气相法纳米二氧化钛主要销售模式及销售渠道</w:t>
      </w:r>
      <w:r>
        <w:rPr>
          <w:rFonts w:hint="eastAsia"/>
        </w:rPr>
        <w:br/>
      </w:r>
      <w:r>
        <w:rPr>
          <w:rFonts w:hint="eastAsia"/>
        </w:rPr>
        <w:t>　　表 123： 气相法纳米二氧化钛行业发展机遇及主要驱动因素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124： 气相法纳米二氧化钛行业发展面临的风险</w:t>
      </w:r>
      <w:r>
        <w:rPr>
          <w:rFonts w:hint="eastAsia"/>
        </w:rPr>
        <w:br/>
      </w:r>
      <w:r>
        <w:rPr>
          <w:rFonts w:hint="eastAsia"/>
        </w:rPr>
        <w:t>　　表 125： 气相法纳米二氧化钛行业政策分析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气相法纳米二氧化钛产品图片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全球不同产品类型气相法纳米二氧化钛销售额2020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全球不同产品类型气相法纳米二氧化钛市场份额2024 &amp; 2031</w:t>
      </w:r>
      <w:r>
        <w:rPr>
          <w:rFonts w:hint="eastAsia"/>
        </w:rPr>
        <w:br/>
      </w:r>
      <w:r>
        <w:rPr>
          <w:rFonts w:hint="eastAsia"/>
        </w:rPr>
        <w:t>　　图 4： 锐钛矿型产品图片</w:t>
      </w:r>
      <w:r>
        <w:rPr>
          <w:rFonts w:hint="eastAsia"/>
        </w:rPr>
        <w:br/>
      </w:r>
      <w:r>
        <w:rPr>
          <w:rFonts w:hint="eastAsia"/>
        </w:rPr>
        <w:t>　　图 5： 金红石型产品图片</w:t>
      </w:r>
      <w:r>
        <w:rPr>
          <w:rFonts w:hint="eastAsia"/>
        </w:rPr>
        <w:br/>
      </w:r>
      <w:r>
        <w:rPr>
          <w:rFonts w:hint="eastAsia"/>
        </w:rPr>
        <w:t>　　图 6： 全球不同平均粒度 气相法纳米二氧化钛销售额2020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全球不同平均粒度 气相法纳米二氧化钛市场份额2024 &amp; 2031</w:t>
      </w:r>
      <w:r>
        <w:rPr>
          <w:rFonts w:hint="eastAsia"/>
        </w:rPr>
        <w:br/>
      </w:r>
      <w:r>
        <w:rPr>
          <w:rFonts w:hint="eastAsia"/>
        </w:rPr>
        <w:t>　　图 8： 10nm产品图片</w:t>
      </w:r>
      <w:r>
        <w:rPr>
          <w:rFonts w:hint="eastAsia"/>
        </w:rPr>
        <w:br/>
      </w:r>
      <w:r>
        <w:rPr>
          <w:rFonts w:hint="eastAsia"/>
        </w:rPr>
        <w:t>　　图 9： 20nm产品图片</w:t>
      </w:r>
      <w:r>
        <w:rPr>
          <w:rFonts w:hint="eastAsia"/>
        </w:rPr>
        <w:br/>
      </w:r>
      <w:r>
        <w:rPr>
          <w:rFonts w:hint="eastAsia"/>
        </w:rPr>
        <w:t>　　图 10： 50nm产品图片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13： 全球不同应用气相法纳米二氧化钛市场份额2024 &amp; 2031</w:t>
      </w:r>
      <w:r>
        <w:rPr>
          <w:rFonts w:hint="eastAsia"/>
        </w:rPr>
        <w:br/>
      </w:r>
      <w:r>
        <w:rPr>
          <w:rFonts w:hint="eastAsia"/>
        </w:rPr>
        <w:t>　　图 14： 涂料</w:t>
      </w:r>
      <w:r>
        <w:rPr>
          <w:rFonts w:hint="eastAsia"/>
        </w:rPr>
        <w:br/>
      </w:r>
      <w:r>
        <w:rPr>
          <w:rFonts w:hint="eastAsia"/>
        </w:rPr>
        <w:t>　　图 15： 陶瓷</w:t>
      </w:r>
      <w:r>
        <w:rPr>
          <w:rFonts w:hint="eastAsia"/>
        </w:rPr>
        <w:br/>
      </w:r>
      <w:r>
        <w:rPr>
          <w:rFonts w:hint="eastAsia"/>
        </w:rPr>
        <w:t>　　图 16： 玻璃</w:t>
      </w:r>
      <w:r>
        <w:rPr>
          <w:rFonts w:hint="eastAsia"/>
        </w:rPr>
        <w:br/>
      </w:r>
      <w:r>
        <w:rPr>
          <w:rFonts w:hint="eastAsia"/>
        </w:rPr>
        <w:t>　　图 17： 锂电池</w:t>
      </w:r>
      <w:r>
        <w:rPr>
          <w:rFonts w:hint="eastAsia"/>
        </w:rPr>
        <w:br/>
      </w:r>
      <w:r>
        <w:rPr>
          <w:rFonts w:hint="eastAsia"/>
        </w:rPr>
        <w:t>　　图 18： 化妆品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全球气相法纳米二氧化钛产能、产量、产能利用率及发展趋势（2020-2031）&amp;（千吨）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全球气相法纳米二氧化钛产量、需求量及发展趋势（2020-2031）&amp;（千吨）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全球主要地区气相法纳米二氧化钛产量（2020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23： 全球主要地区气相法纳米二氧化钛产量市场份额（2020-2031）</w:t>
      </w:r>
      <w:r>
        <w:rPr>
          <w:rFonts w:hint="eastAsia"/>
        </w:rPr>
        <w:br/>
      </w:r>
      <w:r>
        <w:rPr>
          <w:rFonts w:hint="eastAsia"/>
        </w:rPr>
        <w:t>　　图 24： 中国气相法纳米二氧化钛产能、产量、产能利用率及发展趋势（2020-2031）&amp;（千吨）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中国气相法纳米二氧化钛产量、市场需求量及发展趋势（2020-2031）&amp;（千吨）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全球气相法纳米二氧化钛市场销售额及增长率：（2020-2031）&amp;（百万美元）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全球市场气相法纳米二氧化钛市场规模：2020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全球市场气相法纳米二氧化钛销量及增长率（2020-2031）&amp;（千吨）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全球市场气相法纳米二氧化钛价格趋势（2020-2031）&amp;（美元/吨）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30： 全球主要地区气相法纳米二氧化钛销售收入（2020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全球主要地区气相法纳米二氧化钛销售收入市场份额（2020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北美市场气相法纳米二氧化钛销量及增长率（2020-2031）&amp;（千吨）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北美市场气相法纳米二氧化钛收入及增长率（2020-2031）&amp;（百万美元）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欧洲市场气相法纳米二氧化钛销量及增长率（2020-2031）&amp;（千吨）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欧洲市场气相法纳米二氧化钛收入及增长率（2020-2031）&amp;（百万美元）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中国市场气相法纳米二氧化钛销量及增长率（2020-2031）&amp;（千吨）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中国市场气相法纳米二氧化钛收入及增长率（2020-2031）&amp;（百万美元）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日本市场气相法纳米二氧化钛销量及增长率（2020-2031）&amp;（千吨）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39： 日本市场气相法纳米二氧化钛收入及增长率（2020-2031）&amp;（百万美元）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东南亚市场气相法纳米二氧化钛销量及增长率（2020-2031）&amp;（千吨）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41： 东南亚市场气相法纳米二氧化钛收入及增长率（2020-2031）&amp;（百万美元）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印度市场气相法纳米二氧化钛销量及增长率（2020-2031）&amp;（千吨）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43： 印度市场气相法纳米二氧化钛收入及增长率（2020-2031）&amp;（百万美元）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2024年全球市场主要厂商气相法纳米二氧化钛销量市场份额</w:t>
      </w:r>
      <w:r>
        <w:rPr>
          <w:rFonts w:hint="eastAsia"/>
        </w:rPr>
        <w:br/>
      </w:r>
      <w:r>
        <w:rPr>
          <w:rFonts w:hint="eastAsia"/>
        </w:rPr>
        <w:t>　　图 45： 2024年全球市场主要厂商气相法纳米二氧化钛收入市场份额</w:t>
      </w:r>
      <w:r>
        <w:rPr>
          <w:rFonts w:hint="eastAsia"/>
        </w:rPr>
        <w:br/>
      </w:r>
      <w:r>
        <w:rPr>
          <w:rFonts w:hint="eastAsia"/>
        </w:rPr>
        <w:t>　　图 46： 2024年中国市场主要厂商气相法纳米二氧化钛销量市场份额</w:t>
      </w:r>
      <w:r>
        <w:rPr>
          <w:rFonts w:hint="eastAsia"/>
        </w:rPr>
        <w:br/>
      </w:r>
      <w:r>
        <w:rPr>
          <w:rFonts w:hint="eastAsia"/>
        </w:rPr>
        <w:t>　　图 47： 2024年中国市场主要厂商气相法纳米二氧化钛收入市场份额</w:t>
      </w:r>
      <w:r>
        <w:rPr>
          <w:rFonts w:hint="eastAsia"/>
        </w:rPr>
        <w:br/>
      </w:r>
      <w:r>
        <w:rPr>
          <w:rFonts w:hint="eastAsia"/>
        </w:rPr>
        <w:t>　　图 48： 2024年全球前五大生产商气相法纳米二氧化钛市场份额</w:t>
      </w:r>
      <w:r>
        <w:rPr>
          <w:rFonts w:hint="eastAsia"/>
        </w:rPr>
        <w:br/>
      </w:r>
      <w:r>
        <w:rPr>
          <w:rFonts w:hint="eastAsia"/>
        </w:rPr>
        <w:t>　　图 49： 2024年全球气相法纳米二氧化钛第一梯队、第二梯队和第三梯队厂商及市场份额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50： 全球不同产品类型气相法纳米二氧化钛价格走势（2020-2031）&amp;（美元/吨）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51： 全球不同应用气相法纳米二氧化钛价格走势（2020-2031）&amp;（美元/吨）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52： 气相法纳米二氧化钛产业链</w:t>
      </w:r>
      <w:r>
        <w:rPr>
          <w:rFonts w:hint="eastAsia"/>
        </w:rPr>
        <w:br/>
      </w:r>
      <w:r>
        <w:rPr>
          <w:rFonts w:hint="eastAsia"/>
        </w:rPr>
        <w:t>　　图 53： 气相法纳米二氧化钛中国企业SWOT分析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0765912fab4a40" w:history="1">
        <w:r>
          <w:rPr>
            <w:rStyle w:val="Hyperlink"/>
          </w:rPr>
          <w:t>2025-2031年全球与中国气相法纳米二氧化钛行业研究及市场前景预测报告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0765912fab4a40" w:history="1">
        <w:r>
          <w:rPr>
            <w:rStyle w:val="Hyperlink"/>
          </w:rPr>
          <w:t>https://www.20087.com/9/80/QiXiangFaNaMiErYangHuaTaiHangYeQianJing.html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9efd33df0c4ebc" w:history="1">
      <w:r>
        <w:rPr>
          <w:rStyle w:val="Hyperlink"/>
        </w:rPr>
        <w:t>2025-2031年全球与中国气相法纳米二氧化钛行业研究及市场前景预测报告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QiXiangFaNaMiErYangHuaTaiHangYeQianJing.html" TargetMode="External" Id="R970765912fab4a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QiXiangFaNaMiErYangHuaTaiHangYeQianJing.html" TargetMode="External" Id="R939efd33df0c4e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2025-08-21T07:14:54Z</dcterms:created>
  <dcterms:modified xsi:type="dcterms:W3CDTF">2025-08-21T08:14:54Z</dcterms:modified>
  <dc:subject>2025-2031年全球与中国气相法纳米二氧化钛行业研究及市场前景预测报告</dc:subject>
  <dc:title>2025-2031年全球与中国气相法纳米二氧化钛行业研究及市场前景预测报告</dc:title>
  <cp:keywords>2025-2031年全球与中国气相法纳米二氧化钛行业研究及市场前景预测报告</cp:keywords>
  <dc:description>2025-2031年全球与中国气相法纳米二氧化钛行业研究及市场前景预测报告</dc:description>
</cp:coreProperties>
</file>