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2d96c09974ad1" w:history="1">
              <w:r>
                <w:rPr>
                  <w:rStyle w:val="Hyperlink"/>
                </w:rPr>
                <w:t>2025-2031年全球与中国活性PEG衍生物市场研究及发展前景预测报告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2d96c09974ad1" w:history="1">
              <w:r>
                <w:rPr>
                  <w:rStyle w:val="Hyperlink"/>
                </w:rPr>
                <w:t>2025-2031年全球与中国活性PEG衍生物市场研究及发展前景预测报告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2d96c09974ad1" w:history="1">
                <w:r>
                  <w:rPr>
                    <w:rStyle w:val="Hyperlink"/>
                  </w:rPr>
                  <w:t>https://www.20087.com/9/20/HuoXingPEGYanShengWuFaZhanQianJing.html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PEG衍生物是一类在聚乙二醇（PEG）分子链末端或侧链引入可反应官能团的高分子化合物，广泛应用于生物制药、药物递送、材料科学和诊断试剂等领域。活性PEG衍生物通过其活性基团（如NHS酯、马来酰亚胺、醛基、叠氮化物等）与蛋白质、多肽、核酸或其他功能分子发生共价连接，实现分子修饰、偶联或交联。在生物制药中，PEG化技术可显著延长药物在体内的循环半衰期，降低免疫原性，改善药代动力学特性。活性PEG衍生物涵盖单分散与多分散系列，分子量范围广泛，结构设计灵活，支持线性、支化或星形构型。生产过程需严格控制聚合度、官能团纯度与副产物残留，确保批次稳定性与生物相容性。质量表征依赖核磁共振、凝胶渗透色谱、质谱等手段，验证分子结构与活性基团完整性。</w:t>
      </w:r>
      <w:r>
        <w:rPr>
          <w:rFonts w:hint="eastAsia"/>
        </w:rPr>
        <w:br/>
      </w:r>
      <w:r>
        <w:rPr>
          <w:rFonts w:hint="eastAsia"/>
        </w:rPr>
        <w:t>　　未来，活性PEG衍生物的发展将聚焦于结构精准化、功能多元化与应用前沿化。随着生物技术向个性化与精准化发展，对PEG衍生物的单分散性、结构均一性和反应特异性要求不断提高，推动可控聚合技术与高纯度分离工艺的进步。活性基团的开发将拓展偶联反应的选择性与效率，支持在复杂生物环境中的正交反应与位点特异性修饰。在药物递送领域，可降解PEG、pH响应型或酶敏感型衍生物将成为研究热点，实现药物的靶向释放与智能调控。多功能集成趋势明显，部分衍生物可能兼具靶向配体、成像探针与治疗载荷，构建诊疗一体化平台。在材料科学中，活性PEG将用于构建水凝胶、表面涂层或纳米载体，提升生物相容性与界面性能。绿色合成路线与可持续原料的探索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2d96c09974ad1" w:history="1">
        <w:r>
          <w:rPr>
            <w:rStyle w:val="Hyperlink"/>
          </w:rPr>
          <w:t>2025-2031年全球与中国活性PEG衍生物市场研究及发展前景预测报告</w:t>
        </w:r>
      </w:hyperlink>
      <w:r>
        <w:rPr>
          <w:rFonts w:hint="eastAsia"/>
        </w:rPr>
        <w:t>》从产业链视角出发，系统分析了活性PEG衍生物行业的市场现状与需求动态，详细解读了活性PEG衍生物市场规模、价格波动及上下游影响因素。报告深入剖析了活性PEG衍生物细分领域的发展特点，基于权威数据对市场前景及未来趋势进行了科学预测，同时揭示了活性PEG衍生物重点企业的竞争格局与市场集中度变化。报告客观翔实地指出了活性PEG衍生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活性PEG衍生物市场概述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按照不同产品类型，活性PEG衍生物主要可以分为如下几个类别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全球不同产品类型活性PEG衍生物销售额增长趋势2020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线性PEG衍生物</w:t>
      </w:r>
      <w:r>
        <w:rPr>
          <w:rFonts w:hint="eastAsia"/>
        </w:rPr>
        <w:br/>
      </w:r>
      <w:r>
        <w:rPr>
          <w:rFonts w:hint="eastAsia"/>
        </w:rPr>
        <w:t>　　　　1.2.3 支链PEG衍生物</w:t>
      </w:r>
      <w:r>
        <w:rPr>
          <w:rFonts w:hint="eastAsia"/>
        </w:rPr>
        <w:br/>
      </w:r>
      <w:r>
        <w:rPr>
          <w:rFonts w:hint="eastAsia"/>
        </w:rPr>
        <w:t>　　　　1.2.4 多臂PEG衍生物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从不同应用，活性PEG衍生物主要包括如下几个方面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全球不同应用活性PEG衍生物销售额增长趋势2020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1.4 活性PEG衍生物行业背景、发展历史、现状及趋势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活性PEG衍生物行业目前现状分析</w:t>
      </w:r>
      <w:r>
        <w:rPr>
          <w:rFonts w:hint="eastAsia"/>
        </w:rPr>
        <w:br/>
      </w:r>
      <w:r>
        <w:rPr>
          <w:rFonts w:hint="eastAsia"/>
        </w:rPr>
        <w:t>　　　　1.4.2 活性PEG衍生物发展趋势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全球活性PEG衍生物总体规模分析</w:t>
      </w:r>
      <w:r>
        <w:rPr>
          <w:rFonts w:hint="eastAsia"/>
        </w:rPr>
        <w:br/>
      </w:r>
      <w:r>
        <w:rPr>
          <w:rFonts w:hint="eastAsia"/>
        </w:rPr>
        <w:t>　　2.1 全球活性PEG衍生物供需现状及预测（2020-2031）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全球活性PEG衍生物产能、产量、产能利用率及发展趋势（2020-2031）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全球活性PEG衍生物产量、需求量及发展趋势（2020-2031）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全球主要地区活性PEG衍生物产量及发展趋势（2020-2031）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全球主要地区活性PEG衍生物产量（2020-2025）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全球主要地区活性PEG衍生物产量（2026-2031）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全球主要地区活性PEG衍生物产量市场份额（2020-2031）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中国活性PEG衍生物供需现状及预测（2020-2031）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中国活性PEG衍生物产能、产量、产能利用率及发展趋势（2020-2031）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中国活性PEG衍生物产量、市场需求量及发展趋势（2020-2031）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全球活性PEG衍生物销量及销售额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全球市场活性PEG衍生物销售额（2020-2031）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全球市场活性PEG衍生物销量（2020-2031）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全球市场活性PEG衍生物价格趋势（2020-2031）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全球活性PEG衍生物主要地区分析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全球主要地区活性PEG衍生物市场规模分析：2020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全球主要地区活性PEG衍生物销售收入及市场份额（2020-2025年）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全球主要地区活性PEG衍生物销售收入预测（2026-2031年）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全球主要地区活性PEG衍生物销量分析：2020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全球主要地区活性PEG衍生物销量及市场份额（2020-2025年）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全球主要地区活性PEG衍生物销量及市场份额预测（2026-2031）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北美市场活性PEG衍生物销量、收入及增长率（2020-2031）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欧洲市场活性PEG衍生物销量、收入及增长率（2020-2031）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中国市场活性PEG衍生物销量、收入及增长率（2020-2031）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日本市场活性PEG衍生物销量、收入及增长率（2020-2031）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东南亚市场活性PEG衍生物销量、收入及增长率（2020-2031）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印度市场活性PEG衍生物销量、收入及增长率（2020-2031）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全球市场主要厂商活性PEG衍生物产能市场份额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全球市场主要厂商活性PEG衍生物销量（2020-2025）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全球市场主要厂商活性PEG衍生物销量（2020-2025）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全球市场主要厂商活性PEG衍生物销售收入（2020-2025）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全球市场主要厂商活性PEG衍生物销售价格（2020-2025）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2024年全球主要生产商活性PEG衍生物收入排名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中国市场主要厂商活性PEG衍生物销量（2020-2025）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中国市场主要厂商活性PEG衍生物销量（2020-2025）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中国市场主要厂商活性PEG衍生物销售收入（2020-2025）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2024年中国主要生产商活性PEG衍生物收入排名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中国市场主要厂商活性PEG衍生物销售价格（2020-2025）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全球主要厂商活性PEG衍生物总部及产地分布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全球主要厂商成立时间及活性PEG衍生物商业化日期</w:t>
      </w:r>
      <w:r>
        <w:rPr>
          <w:rFonts w:hint="eastAsia"/>
        </w:rPr>
        <w:br/>
      </w:r>
      <w:r>
        <w:rPr>
          <w:rFonts w:hint="eastAsia"/>
        </w:rPr>
        <w:t>　　4.6 全球主要厂商活性PEG衍生物产品类型及应用</w:t>
      </w:r>
      <w:r>
        <w:rPr>
          <w:rFonts w:hint="eastAsia"/>
        </w:rPr>
        <w:br/>
      </w:r>
      <w:r>
        <w:rPr>
          <w:rFonts w:hint="eastAsia"/>
        </w:rPr>
        <w:t>　　4.7 活性PEG衍生物行业集中度、竞争程度分析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活性PEG衍生物行业集中度分析：2024年全球Top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全球活性PEG衍生物第一梯队、第二梯队和第三梯队生产商（品牌）及市场份额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活性PEG衍生物销量、收入、价格及毛利率（2020-2025）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不同产品类型活性PEG衍生物分析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全球不同产品类型活性PEG衍生物销量（2020-2031）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全球不同产品类型活性PEG衍生物销量及市场份额（2020-2025）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全球不同产品类型活性PEG衍生物销量预测（2026-2031）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全球不同产品类型活性PEG衍生物收入（2020-2031）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全球不同产品类型活性PEG衍生物收入及市场份额（2020-2025）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全球不同产品类型活性PEG衍生物收入预测（2026-2031）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全球不同产品类型活性PEG衍生物价格走势（2020-2031）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不同应用活性PEG衍生物分析</w:t>
      </w:r>
      <w:r>
        <w:rPr>
          <w:rFonts w:hint="eastAsia"/>
        </w:rPr>
        <w:br/>
      </w:r>
      <w:r>
        <w:rPr>
          <w:rFonts w:hint="eastAsia"/>
        </w:rPr>
        <w:t>　　7.1 全球不同应用活性PEG衍生物销量（2020-2031）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全球不同应用活性PEG衍生物销量及市场份额（2020-2025）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全球不同应用活性PEG衍生物销量预测（2026-2031）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全球不同应用活性PEG衍生物收入（2020-2031）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全球不同应用活性PEG衍生物收入及市场份额（2020-2025）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全球不同应用活性PEG衍生物收入预测（2026-2031）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全球不同应用活性PEG衍生物价格走势（2020-2031）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活性PEG衍生物产业链分析</w:t>
      </w:r>
      <w:r>
        <w:rPr>
          <w:rFonts w:hint="eastAsia"/>
        </w:rPr>
        <w:br/>
      </w:r>
      <w:r>
        <w:rPr>
          <w:rFonts w:hint="eastAsia"/>
        </w:rPr>
        <w:t>　　8.2 活性PEG衍生物工艺制造技术分析</w:t>
      </w:r>
      <w:r>
        <w:rPr>
          <w:rFonts w:hint="eastAsia"/>
        </w:rPr>
        <w:br/>
      </w:r>
      <w:r>
        <w:rPr>
          <w:rFonts w:hint="eastAsia"/>
        </w:rPr>
        <w:t>　　8.3 活性PEG衍生物产业上游供应分析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活性PEG衍生物下游客户分析</w:t>
      </w:r>
      <w:r>
        <w:rPr>
          <w:rFonts w:hint="eastAsia"/>
        </w:rPr>
        <w:br/>
      </w:r>
      <w:r>
        <w:rPr>
          <w:rFonts w:hint="eastAsia"/>
        </w:rPr>
        <w:t>　　8.5 活性PEG衍生物销售渠道分析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活性PEG衍生物行业发展机遇及主要驱动因素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活性PEG衍生物行业发展面临的风险</w:t>
      </w:r>
      <w:r>
        <w:rPr>
          <w:rFonts w:hint="eastAsia"/>
        </w:rPr>
        <w:br/>
      </w:r>
      <w:r>
        <w:rPr>
          <w:rFonts w:hint="eastAsia"/>
        </w:rPr>
        <w:t>　　9.3 活性PEG衍生物行业政策分析</w:t>
      </w:r>
      <w:r>
        <w:rPr>
          <w:rFonts w:hint="eastAsia"/>
        </w:rPr>
        <w:br/>
      </w:r>
      <w:r>
        <w:rPr>
          <w:rFonts w:hint="eastAsia"/>
        </w:rPr>
        <w:t>　　9.4 活性PEG衍生物中国企业SWOT分析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全球不同产品类型活性PEG衍生物销售额增长（CAGR）趋势2020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活性PEG衍生物行业目前发展现状</w:t>
      </w:r>
      <w:r>
        <w:rPr>
          <w:rFonts w:hint="eastAsia"/>
        </w:rPr>
        <w:br/>
      </w:r>
      <w:r>
        <w:rPr>
          <w:rFonts w:hint="eastAsia"/>
        </w:rPr>
        <w:t>　　表 4： 活性PEG衍生物发展趋势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全球主要地区活性PEG衍生物产量增速（CAGR）：（2020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全球主要地区活性PEG衍生物产量（2020-2025）&amp;（千克）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全球主要地区活性PEG衍生物产量（2026-2031）&amp;（千克）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全球主要地区活性PEG衍生物产量市场份额（2020-2025）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全球主要地区活性PEG衍生物产量（2026-2031）&amp;（千克）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全球主要地区活性PEG衍生物销售收入增速：（2020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全球主要地区活性PEG衍生物销售收入（2020-2025）&amp;（百万美元）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全球主要地区活性PEG衍生物销售收入市场份额（2020-2025）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全球主要地区活性PEG衍生物收入（2026-2031）&amp;（百万美元）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全球主要地区活性PEG衍生物收入市场份额（2026-2031）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全球主要地区活性PEG衍生物销量（千克）：2020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全球主要地区活性PEG衍生物销量（2020-2025）&amp;（千克）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全球主要地区活性PEG衍生物销量市场份额（2020-2025）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全球主要地区活性PEG衍生物销量（2026-2031）&amp;（千克）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全球主要地区活性PEG衍生物销量份额（2026-2031）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全球市场主要厂商活性PEG衍生物产能（2024-2025）&amp;（千克）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全球市场主要厂商活性PEG衍生物销量（2020-2025）&amp;（千克）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全球市场主要厂商活性PEG衍生物销量市场份额（2020-2025）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全球市场主要厂商活性PEG衍生物销售收入（2020-2025）&amp;（百万美元）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全球市场主要厂商活性PEG衍生物销售收入市场份额（2020-2025）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全球市场主要厂商活性PEG衍生物销售价格（2020-2025）&amp;（美元/克）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2024年全球主要生产商活性PEG衍生物收入排名（百万美元）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中国市场主要厂商活性PEG衍生物销量（2020-2025）&amp;（千克）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中国市场主要厂商活性PEG衍生物销量市场份额（2020-2025）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中国市场主要厂商活性PEG衍生物销售收入（2020-2025）&amp;（百万美元）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中国市场主要厂商活性PEG衍生物销售收入市场份额（2020-2025）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2024年中国主要生产商活性PEG衍生物收入排名（百万美元）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中国市场主要厂商活性PEG衍生物销售价格（2020-2025）&amp;（美元/克）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全球主要厂商活性PEG衍生物总部及产地分布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全球主要厂商成立时间及活性PEG衍生物商业化日期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全球主要厂商活性PEG衍生物产品类型及应用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2024年全球活性PEG衍生物主要厂商市场地位（第一梯队、第二梯队和第三梯队）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全球活性PEG衍生物市场投资、并购等现状分析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活性PEG衍生物生产基地、销售区域、竞争对手及市场地位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活性PEG衍生物产品规格、参数及市场应用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活性PEG衍生物销量（千克）、收入（百万美元）、价格（美元/克）及毛利率（2020-2025）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全球不同产品类型活性PEG衍生物销量（2020-2025年）&amp;（千克）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全球不同产品类型活性PEG衍生物销量市场份额（2020-2025）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全球不同产品类型活性PEG衍生物销量预测（2026-2031）&amp;（千克）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全球市场不同产品类型活性PEG衍生物销量市场份额预测（2026-2031）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全球不同产品类型活性PEG衍生物收入（2020-2025年）&amp;（百万美元）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全球不同产品类型活性PEG衍生物收入市场份额（2020-2025）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全球不同产品类型活性PEG衍生物收入预测（2026-2031）&amp;（百万美元）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全球不同产品类型活性PEG衍生物收入市场份额预测（2026-2031）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全球不同应用活性PEG衍生物销量（2020-2025年）&amp;（千克）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全球不同应用活性PEG衍生物销量市场份额（2020-2025）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全球不同应用活性PEG衍生物销量预测（2026-2031）&amp;（千克）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全球市场不同应用活性PEG衍生物销量市场份额预测（2026-2031）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全球不同应用活性PEG衍生物收入（2020-2025年）&amp;（百万美元）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全球不同应用活性PEG衍生物收入市场份额（2020-2025）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全球不同应用活性PEG衍生物收入预测（2026-2031）&amp;（百万美元）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全球不同应用活性PEG衍生物收入市场份额预测（2026-2031）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活性PEG衍生物上游原料供应商及联系方式列表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活性PEG衍生物典型客户列表</w:t>
      </w:r>
      <w:r>
        <w:rPr>
          <w:rFonts w:hint="eastAsia"/>
        </w:rPr>
        <w:br/>
      </w:r>
      <w:r>
        <w:rPr>
          <w:rFonts w:hint="eastAsia"/>
        </w:rPr>
        <w:t>　　表 121： 活性PEG衍生物主要销售模式及销售渠道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活性PEG衍生物行业发展机遇及主要驱动因素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活性PEG衍生物行业发展面临的风险</w:t>
      </w:r>
      <w:r>
        <w:rPr>
          <w:rFonts w:hint="eastAsia"/>
        </w:rPr>
        <w:br/>
      </w:r>
      <w:r>
        <w:rPr>
          <w:rFonts w:hint="eastAsia"/>
        </w:rPr>
        <w:t>　　表 124： 活性PEG衍生物行业政策分析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活性PEG衍生物产品图片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全球不同产品类型活性PEG衍生物销售额2020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全球不同产品类型活性PEG衍生物市场份额2024 &amp; 2031</w:t>
      </w:r>
      <w:r>
        <w:rPr>
          <w:rFonts w:hint="eastAsia"/>
        </w:rPr>
        <w:br/>
      </w:r>
      <w:r>
        <w:rPr>
          <w:rFonts w:hint="eastAsia"/>
        </w:rPr>
        <w:t>　　图 4： 线性PEG衍生物产品图片</w:t>
      </w:r>
      <w:r>
        <w:rPr>
          <w:rFonts w:hint="eastAsia"/>
        </w:rPr>
        <w:br/>
      </w:r>
      <w:r>
        <w:rPr>
          <w:rFonts w:hint="eastAsia"/>
        </w:rPr>
        <w:t>　　图 5： 支链PEG衍生物产品图片</w:t>
      </w:r>
      <w:r>
        <w:rPr>
          <w:rFonts w:hint="eastAsia"/>
        </w:rPr>
        <w:br/>
      </w:r>
      <w:r>
        <w:rPr>
          <w:rFonts w:hint="eastAsia"/>
        </w:rPr>
        <w:t>　　图 6： 多臂PEG衍生物产品图片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全球不同应用活性PEG衍生物市场份额2024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科研</w:t>
      </w:r>
      <w:r>
        <w:rPr>
          <w:rFonts w:hint="eastAsia"/>
        </w:rPr>
        <w:br/>
      </w:r>
      <w:r>
        <w:rPr>
          <w:rFonts w:hint="eastAsia"/>
        </w:rPr>
        <w:t>　　图 13： 全球活性PEG衍生物产能、产量、产能利用率及发展趋势（2020-2031）&amp;（千克）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全球活性PEG衍生物产量、需求量及发展趋势（2020-2031）&amp;（千克）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全球主要地区活性PEG衍生物产量（2020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全球主要地区活性PEG衍生物产量市场份额（2020-2031）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中国活性PEG衍生物产能、产量、产能利用率及发展趋势（2020-2031）&amp;（千克）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中国活性PEG衍生物产量、市场需求量及发展趋势（2020-2031）&amp;（千克）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全球活性PEG衍生物市场销售额及增长率：（2020-2031）&amp;（百万美元）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全球市场活性PEG衍生物市场规模：2020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全球市场活性PEG衍生物销量及增长率（2020-2031）&amp;（千克）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全球市场活性PEG衍生物价格趋势（2020-2031）&amp;（美元/克）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23： 全球主要地区活性PEG衍生物销售收入（2020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全球主要地区活性PEG衍生物销售收入市场份额（2020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北美市场活性PEG衍生物销量及增长率（2020-2031）&amp;（千克）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北美市场活性PEG衍生物收入及增长率（2020-2031）&amp;（百万美元）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欧洲市场活性PEG衍生物销量及增长率（2020-2031）&amp;（千克）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欧洲市场活性PEG衍生物收入及增长率（2020-2031）&amp;（百万美元）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中国市场活性PEG衍生物销量及增长率（2020-2031）&amp;（千克）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中国市场活性PEG衍生物收入及增长率（2020-2031）&amp;（百万美元）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日本市场活性PEG衍生物销量及增长率（2020-2031）&amp;（千克）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日本市场活性PEG衍生物收入及增长率（2020-2031）&amp;（百万美元）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东南亚市场活性PEG衍生物销量及增长率（2020-2031）&amp;（千克）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东南亚市场活性PEG衍生物收入及增长率（2020-2031）&amp;（百万美元）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印度市场活性PEG衍生物销量及增长率（2020-2031）&amp;（千克）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印度市场活性PEG衍生物收入及增长率（2020-2031）&amp;（百万美元）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2024年全球市场主要厂商活性PEG衍生物销量市场份额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2024年全球市场主要厂商活性PEG衍生物收入市场份额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2024年中国市场主要厂商活性PEG衍生物销量市场份额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2024年中国市场主要厂商活性PEG衍生物收入市场份额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2024年全球前五大生产商活性PEG衍生物市场份额</w:t>
      </w:r>
      <w:r>
        <w:rPr>
          <w:rFonts w:hint="eastAsia"/>
        </w:rPr>
        <w:br/>
      </w:r>
      <w:r>
        <w:rPr>
          <w:rFonts w:hint="eastAsia"/>
        </w:rPr>
        <w:t>　　图 42： 2024年全球活性PEG衍生物第一梯队、第二梯队和第三梯队厂商及市场份额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全球不同产品类型活性PEG衍生物价格走势（2020-2031）&amp;（美元/克）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全球不同应用活性PEG衍生物价格走势（2020-2031）&amp;（美元/克）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45： 活性PEG衍生物产业链</w:t>
      </w:r>
      <w:r>
        <w:rPr>
          <w:rFonts w:hint="eastAsia"/>
        </w:rPr>
        <w:br/>
      </w:r>
      <w:r>
        <w:rPr>
          <w:rFonts w:hint="eastAsia"/>
        </w:rPr>
        <w:t>　　图 46： 活性PEG衍生物中国企业SWOT分析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2d96c09974ad1" w:history="1">
        <w:r>
          <w:rPr>
            <w:rStyle w:val="Hyperlink"/>
          </w:rPr>
          <w:t>2025-2031年全球与中国活性PEG衍生物市场研究及发展前景预测报告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2d96c09974ad1" w:history="1">
        <w:r>
          <w:rPr>
            <w:rStyle w:val="Hyperlink"/>
          </w:rPr>
          <w:t>https://www.20087.com/9/20/HuoXingPEGYanShengWuFaZhanQianJing.html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97f06d114324" w:history="1">
      <w:r>
        <w:rPr>
          <w:rStyle w:val="Hyperlink"/>
        </w:rPr>
        <w:t>2025-2031年全球与中国活性PEG衍生物市场研究及发展前景预测报告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oXingPEGYanShengWuFaZhanQianJing.html" TargetMode="External" Id="R8c82d96c0997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oXingPEGYanShengWuFaZhanQianJing.html" TargetMode="External" Id="R165797f06d11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2025-08-03T01:37:00Z</dcterms:created>
  <dcterms:modified xsi:type="dcterms:W3CDTF">2025-08-03T02:37:00Z</dcterms:modified>
  <dc:subject>2025-2031年全球与中国活性PEG衍生物市场研究及发展前景预测报告</dc:subject>
  <dc:title>2025-2031年全球与中国活性PEG衍生物市场研究及发展前景预测报告</dc:title>
  <cp:keywords>2025-2031年全球与中国活性PEG衍生物市场研究及发展前景预测报告</cp:keywords>
  <dc:description>2025-2031年全球与中国活性PEG衍生物市场研究及发展前景预测报告</dc:description>
</cp:coreProperties>
</file>