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80a49bd34111" w:history="1">
              <w:r>
                <w:rPr>
                  <w:rStyle w:val="Hyperlink"/>
                </w:rPr>
                <w:t>2025-2031年全球与中国航空纺织品行业研究及前景趋势预测报告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80a49bd34111" w:history="1">
              <w:r>
                <w:rPr>
                  <w:rStyle w:val="Hyperlink"/>
                </w:rPr>
                <w:t>2025-2031年全球与中国航空纺织品行业研究及前景趋势预测报告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80a49bd34111" w:history="1">
                <w:r>
                  <w:rPr>
                    <w:rStyle w:val="Hyperlink"/>
                  </w:rPr>
                  <w:t>https://www.20087.com/9/60/HangKongFangZhiPinHangYeQianJing.html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纺织品是专为飞机客舱与驾驶舱环境设计的功能性织物材料，涵盖座椅蒙皮、地毯、帘布、救生设备及内饰覆盖层等应用，需满足严格的阻燃、低烟、无毒（FST）标准与长期耐用性要求。航空纺织品多采用芳纶、聚苯并咪唑（PBI）、阻燃涤纶或羊毛混纺等高性能纤维，通过特殊织造与后整理工艺实现抗磨损、抗静电、易清洁与视觉舒适性。在客舱设计中，纺织品不仅承担物理功能，还参与塑造品牌调性与乘客体验。材料需通过垂直燃烧、热辐射、烟密度及毒性气体释放等多项测试，确保在紧急情况下的安全性能。</w:t>
      </w:r>
      <w:r>
        <w:rPr>
          <w:rFonts w:hint="eastAsia"/>
        </w:rPr>
        <w:br/>
      </w:r>
      <w:r>
        <w:rPr>
          <w:rFonts w:hint="eastAsia"/>
        </w:rPr>
        <w:t>　　未来，航空纺织品的发展将向多功能集成、可持续性与智能化方向深化。复合织物将开发，集成温控、抗菌或气味中和功能，提升乘客健康与舒适体验。生物基或回收纤维的应用将扩大，推动材料生命周期向低碳化转型，部分企业已探索使用海洋回收塑料或生物来源聚合物。在制造工艺上，推动无水染色与数字印花技术，减少资源消耗与污染排放。智能纺织品将探索，嵌入柔性传感器以监测座椅占用或乘员状态。整体航空纺织品将由被动内饰材料向安全、环保、可感知的智能座舱界面转型，服务于航空业对可持续飞行与乘客体验升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580a49bd34111" w:history="1">
        <w:r>
          <w:rPr>
            <w:rStyle w:val="Hyperlink"/>
          </w:rPr>
          <w:t>2025-2031年全球与中国航空纺织品行业研究及前景趋势预测报告</w:t>
        </w:r>
      </w:hyperlink>
      <w:r>
        <w:rPr>
          <w:rFonts w:hint="eastAsia"/>
        </w:rPr>
        <w:t>》基于多年市场监测与行业研究，全面分析了航空纺织品行业的现状、市场需求及市场规模，详细解读了航空纺织品产业链结构、价格趋势及细分市场特点。报告科学预测了行业前景与发展方向，重点剖析了品牌竞争格局、市场集中度及主要企业的经营表现，并通过SWOT分析揭示了航空纺织品行业机遇与风险。为投资者和决策者提供专业、客观的战略建议，是把握航空纺织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全球不同产品类型航空纺织品销售额增长趋势2020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从不同应用，航空纺织品主要包括如下几个方面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全球不同应用航空纺织品销售额增长趋势2020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军用航空</w:t>
      </w:r>
      <w:r>
        <w:rPr>
          <w:rFonts w:hint="eastAsia"/>
        </w:rPr>
        <w:br/>
      </w:r>
      <w:r>
        <w:rPr>
          <w:rFonts w:hint="eastAsia"/>
        </w:rPr>
        <w:t>　　　　1.3.3 民用航空</w:t>
      </w:r>
      <w:r>
        <w:rPr>
          <w:rFonts w:hint="eastAsia"/>
        </w:rPr>
        <w:br/>
      </w:r>
      <w:r>
        <w:rPr>
          <w:rFonts w:hint="eastAsia"/>
        </w:rPr>
        <w:t>　　1.4 航空纺织品行业背景、发展历史、现状及趋势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航空纺织品行业目前现状分析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航空纺织品发展趋势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全球航空纺织品总体规模分析</w:t>
      </w:r>
      <w:r>
        <w:rPr>
          <w:rFonts w:hint="eastAsia"/>
        </w:rPr>
        <w:br/>
      </w:r>
      <w:r>
        <w:rPr>
          <w:rFonts w:hint="eastAsia"/>
        </w:rPr>
        <w:t>　　2.1 全球航空纺织品供需现状及预测（2020-2031）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全球航空纺织品产能、产量、产能利用率及发展趋势（2020-2031）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全球航空纺织品产量、需求量及发展趋势（2020-2031）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全球主要地区航空纺织品产量及发展趋势（2020-2031）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全球主要地区航空纺织品产量（2020-2025）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全球主要地区航空纺织品产量（2026-2031）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全球主要地区航空纺织品产量市场份额（2020-2031）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中国航空纺织品供需现状及预测（2020-2031）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中国航空纺织品产能、产量、产能利用率及发展趋势（2020-2031）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中国航空纺织品产量、市场需求量及发展趋势（2020-2031）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全球航空纺织品销量及销售额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全球市场航空纺织品销售额（2020-2031）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全球市场航空纺织品销量（2020-2031）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全球市场航空纺织品价格趋势（2020-2031）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全球航空纺织品主要地区分析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全球主要地区航空纺织品市场规模分析：2020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全球主要地区航空纺织品销售收入及市场份额（2020-2025年）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全球主要地区航空纺织品销售收入预测（2026-2031年）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全球主要地区航空纺织品销量分析：2020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全球主要地区航空纺织品销量及市场份额（2020-2025年）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全球主要地区航空纺织品销量及市场份额预测（2026-2031）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北美市场航空纺织品销量、收入及增长率（2020-2031）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欧洲市场航空纺织品销量、收入及增长率（2020-2031）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中国市场航空纺织品销量、收入及增长率（2020-2031）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日本市场航空纺织品销量、收入及增长率（2020-2031）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东南亚市场航空纺织品销量、收入及增长率（2020-2031）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印度市场航空纺织品销量、收入及增长率（2020-2031）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全球市场主要厂商航空纺织品产能市场份额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全球市场主要厂商航空纺织品销量（2020-2025）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全球市场主要厂商航空纺织品销量（2020-2025）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全球市场主要厂商航空纺织品销售收入（2020-2025）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全球市场主要厂商航空纺织品销售价格（2020-2025）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2024年全球主要生产商航空纺织品收入排名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中国市场主要厂商航空纺织品销量（2020-2025）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中国市场主要厂商航空纺织品销量（2020-2025）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中国市场主要厂商航空纺织品销售收入（2020-2025）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2024年中国主要生产商航空纺织品收入排名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中国市场主要厂商航空纺织品销售价格（2020-2025）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全球主要厂商航空纺织品总部及产地分布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全球主要厂商成立时间及航空纺织品商业化日期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全球主要厂商航空纺织品产品类型及应用</w:t>
      </w:r>
      <w:r>
        <w:rPr>
          <w:rFonts w:hint="eastAsia"/>
        </w:rPr>
        <w:br/>
      </w:r>
      <w:r>
        <w:rPr>
          <w:rFonts w:hint="eastAsia"/>
        </w:rPr>
        <w:t>　　4.7 航空纺织品行业集中度、竞争程度分析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航空纺织品行业集中度分析：2024年全球Top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航空纺织品销量、收入、价格及毛利率（2020-2025）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不同产品类型航空纺织品分析</w:t>
      </w:r>
      <w:r>
        <w:rPr>
          <w:rFonts w:hint="eastAsia"/>
        </w:rPr>
        <w:br/>
      </w:r>
      <w:r>
        <w:rPr>
          <w:rFonts w:hint="eastAsia"/>
        </w:rPr>
        <w:t>　　6.1 全球不同产品类型航空纺织品销量（2020-2031）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全球不同产品类型航空纺织品销量及市场份额（2020-2025）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全球不同产品类型航空纺织品销量预测（2026-2031）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全球不同产品类型航空纺织品收入（2020-2031）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全球不同产品类型航空纺织品收入及市场份额（2020-2025）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全球不同产品类型航空纺织品收入预测（2026-2031）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全球不同产品类型航空纺织品价格走势（2020-2031）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不同应用航空纺织品分析</w:t>
      </w:r>
      <w:r>
        <w:rPr>
          <w:rFonts w:hint="eastAsia"/>
        </w:rPr>
        <w:br/>
      </w:r>
      <w:r>
        <w:rPr>
          <w:rFonts w:hint="eastAsia"/>
        </w:rPr>
        <w:t>　　7.1 全球不同应用航空纺织品销量（2020-2031）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全球不同应用航空纺织品销量及市场份额（2020-2025）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全球不同应用航空纺织品销量预测（2026-2031）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全球不同应用航空纺织品收入（2020-2031）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全球不同应用航空纺织品收入及市场份额（2020-2025）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全球不同应用航空纺织品收入预测（2026-2031）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全球不同应用航空纺织品价格走势（2020-2031）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航空纺织品产业链分析</w:t>
      </w:r>
      <w:r>
        <w:rPr>
          <w:rFonts w:hint="eastAsia"/>
        </w:rPr>
        <w:br/>
      </w:r>
      <w:r>
        <w:rPr>
          <w:rFonts w:hint="eastAsia"/>
        </w:rPr>
        <w:t>　　8.2 航空纺织品工艺制造技术分析</w:t>
      </w:r>
      <w:r>
        <w:rPr>
          <w:rFonts w:hint="eastAsia"/>
        </w:rPr>
        <w:br/>
      </w:r>
      <w:r>
        <w:rPr>
          <w:rFonts w:hint="eastAsia"/>
        </w:rPr>
        <w:t>　　8.3 航空纺织品产业上游供应分析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航空纺织品下游客户分析</w:t>
      </w:r>
      <w:r>
        <w:rPr>
          <w:rFonts w:hint="eastAsia"/>
        </w:rPr>
        <w:br/>
      </w:r>
      <w:r>
        <w:rPr>
          <w:rFonts w:hint="eastAsia"/>
        </w:rPr>
        <w:t>　　8.5 航空纺织品销售渠道分析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航空纺织品行业发展机遇及主要驱动因素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航空纺织品行业发展面临的风险</w:t>
      </w:r>
      <w:r>
        <w:rPr>
          <w:rFonts w:hint="eastAsia"/>
        </w:rPr>
        <w:br/>
      </w:r>
      <w:r>
        <w:rPr>
          <w:rFonts w:hint="eastAsia"/>
        </w:rPr>
        <w:t>　　9.3 航空纺织品行业政策分析</w:t>
      </w:r>
      <w:r>
        <w:rPr>
          <w:rFonts w:hint="eastAsia"/>
        </w:rPr>
        <w:br/>
      </w:r>
      <w:r>
        <w:rPr>
          <w:rFonts w:hint="eastAsia"/>
        </w:rPr>
        <w:t>　　9.4 航空纺织品中国企业SWOT分析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全球不同产品类型航空纺织品销售额增长（CAGR）趋势2020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航空纺织品行业目前发展现状</w:t>
      </w:r>
      <w:r>
        <w:rPr>
          <w:rFonts w:hint="eastAsia"/>
        </w:rPr>
        <w:br/>
      </w:r>
      <w:r>
        <w:rPr>
          <w:rFonts w:hint="eastAsia"/>
        </w:rPr>
        <w:t>　　表 4： 航空纺织品发展趋势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全球主要地区航空纺织品产量增速（CAGR）：（2020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全球主要地区航空纺织品产量（2020-2025）&amp;（千平方米）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全球主要地区航空纺织品产量（2026-2031）&amp;（千平方米）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全球主要地区航空纺织品产量市场份额（2020-2025）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全球主要地区航空纺织品产量（2026-2031）&amp;（千平方米）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全球主要地区航空纺织品销售收入增速：（2020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全球主要地区航空纺织品销售收入（2020-2025）&amp;（百万美元）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全球主要地区航空纺织品销售收入市场份额（2020-2025）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全球主要地区航空纺织品收入（2026-2031）&amp;（百万美元）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全球主要地区航空纺织品收入市场份额（2026-2031）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全球主要地区航空纺织品销量（千平方米）：2020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全球主要地区航空纺织品销量（2020-2025）&amp;（千平方米）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全球主要地区航空纺织品销量市场份额（2020-2025）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全球主要地区航空纺织品销量（2026-2031）&amp;（千平方米）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全球主要地区航空纺织品销量份额（2026-2031）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全球市场主要厂商航空纺织品产能（2024-2025）&amp;（千平方米）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全球市场主要厂商航空纺织品销量（2020-2025）&amp;（千平方米）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全球市场主要厂商航空纺织品销量市场份额（2020-2025）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全球市场主要厂商航空纺织品销售收入（2020-2025）&amp;（百万美元）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全球市场主要厂商航空纺织品销售收入市场份额（2020-2025）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全球市场主要厂商航空纺织品销售价格（2020-2025）&amp;（美元/平方米）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2024年全球主要生产商航空纺织品收入排名（百万美元）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中国市场主要厂商航空纺织品销量（2020-2025）&amp;（千平方米）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中国市场主要厂商航空纺织品销量市场份额（2020-2025）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中国市场主要厂商航空纺织品销售收入（2020-2025）&amp;（百万美元）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中国市场主要厂商航空纺织品销售收入市场份额（2020-2025）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2024年中国主要生产商航空纺织品收入排名（百万美元）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中国市场主要厂商航空纺织品销售价格（2020-2025）&amp;（美元/平方米）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全球主要厂商航空纺织品总部及产地分布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全球主要厂商成立时间及航空纺织品商业化日期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全球主要厂商航空纺织品产品类型及应用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航空纺织品生产基地、销售区域、竞争对手及市场地位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航空纺织品产品规格、参数及市场应用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航空纺织品销量（千平方米）、收入（百万美元）、价格（美元/平方米）及毛利率（2020-2025）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全球不同产品类型航空纺织品销量（2020-2025年）&amp;（千平方米）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全球不同产品类型航空纺织品销量市场份额（2020-2025）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全球不同产品类型航空纺织品销量预测（2026-2031）&amp;（千平方米）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全球市场不同产品类型航空纺织品销量市场份额预测（2026-2031）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全球不同产品类型航空纺织品收入（2020-2025年）&amp;（百万美元）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全球不同产品类型航空纺织品收入市场份额（2020-2025）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全球不同产品类型航空纺织品收入预测（2026-2031）&amp;（百万美元）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全球不同产品类型航空纺织品收入市场份额预测（2026-2031）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全球不同应用航空纺织品销量（2020-2025年）&amp;（千平方米）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全球不同应用航空纺织品销量市场份额（2020-2025）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全球不同应用航空纺织品销量预测（2026-2031）&amp;（千平方米）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全球市场不同应用航空纺织品销量市场份额预测（2026-2031）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全球不同应用航空纺织品收入（2020-2025年）&amp;（百万美元）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全球不同应用航空纺织品收入市场份额（2020-2025）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全球不同应用航空纺织品收入预测（2026-2031）&amp;（百万美元）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全球不同应用航空纺织品收入市场份额预测（2026-2031）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航空纺织品上游原料供应商及联系方式列表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航空纺织品典型客户列表</w:t>
      </w:r>
      <w:r>
        <w:rPr>
          <w:rFonts w:hint="eastAsia"/>
        </w:rPr>
        <w:br/>
      </w:r>
      <w:r>
        <w:rPr>
          <w:rFonts w:hint="eastAsia"/>
        </w:rPr>
        <w:t>　　表 131： 航空纺织品主要销售模式及销售渠道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航空纺织品行业发展机遇及主要驱动因素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航空纺织品行业发展面临的风险</w:t>
      </w:r>
      <w:r>
        <w:rPr>
          <w:rFonts w:hint="eastAsia"/>
        </w:rPr>
        <w:br/>
      </w:r>
      <w:r>
        <w:rPr>
          <w:rFonts w:hint="eastAsia"/>
        </w:rPr>
        <w:t>　　表 134： 航空纺织品行业政策分析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航空纺织品产品图片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全球不同产品类型航空纺织品销售额2020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全球不同产品类型航空纺织品市场份额2024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全球不同应用航空纺织品市场份额2024 &amp; 2031</w:t>
      </w:r>
      <w:r>
        <w:rPr>
          <w:rFonts w:hint="eastAsia"/>
        </w:rPr>
        <w:br/>
      </w:r>
      <w:r>
        <w:rPr>
          <w:rFonts w:hint="eastAsia"/>
        </w:rPr>
        <w:t>　　图 9： 军用航空</w:t>
      </w:r>
      <w:r>
        <w:rPr>
          <w:rFonts w:hint="eastAsia"/>
        </w:rPr>
        <w:br/>
      </w:r>
      <w:r>
        <w:rPr>
          <w:rFonts w:hint="eastAsia"/>
        </w:rPr>
        <w:t>　　图 10： 民用航空</w:t>
      </w:r>
      <w:r>
        <w:rPr>
          <w:rFonts w:hint="eastAsia"/>
        </w:rPr>
        <w:br/>
      </w:r>
      <w:r>
        <w:rPr>
          <w:rFonts w:hint="eastAsia"/>
        </w:rPr>
        <w:t>　　图 11： 全球航空纺织品产能、产量、产能利用率及发展趋势（2020-2031）&amp;（千平方米）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全球航空纺织品产量、需求量及发展趋势（2020-2031）&amp;（千平方米）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全球主要地区航空纺织品产量（2020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全球主要地区航空纺织品产量市场份额（2020-2031）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中国航空纺织品产能、产量、产能利用率及发展趋势（2020-2031）&amp;（千平方米）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中国航空纺织品产量、市场需求量及发展趋势（2020-2031）&amp;（千平方米）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全球航空纺织品市场销售额及增长率：（2020-2031）&amp;（百万美元）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全球市场航空纺织品市场规模：2020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全球市场航空纺织品价格趋势（2020-2031）&amp;（美元/平方米）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全球主要地区航空纺织品销售收入（2020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全球主要地区航空纺织品销售收入市场份额（2020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北美市场航空纺织品收入及增长率（2020-2031）&amp;（百万美元）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欧洲市场航空纺织品收入及增长率（2020-2031）&amp;（百万美元）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中国市场航空纺织品收入及增长率（2020-2031）&amp;（百万美元）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日本市场航空纺织品收入及增长率（2020-2031）&amp;（百万美元）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东南亚市场航空纺织品收入及增长率（2020-2031）&amp;（百万美元）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印度市场航空纺织品销量及增长率（2020-2031）&amp;（千平方米）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印度市场航空纺织品收入及增长率（2020-2031）&amp;（百万美元）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2024年全球市场主要厂商航空纺织品销量市场份额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2024年全球市场主要厂商航空纺织品收入市场份额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2024年中国市场主要厂商航空纺织品销量市场份额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2024年中国市场主要厂商航空纺织品收入市场份额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2024年全球前五大生产商航空纺织品市场份额</w:t>
      </w:r>
      <w:r>
        <w:rPr>
          <w:rFonts w:hint="eastAsia"/>
        </w:rPr>
        <w:br/>
      </w:r>
      <w:r>
        <w:rPr>
          <w:rFonts w:hint="eastAsia"/>
        </w:rPr>
        <w:t>　　图 40： 2024年全球航空纺织品第一梯队、第二梯队和第三梯队厂商及市场份额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全球不同产品类型航空纺织品价格走势（2020-2031）&amp;（美元/平方米）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全球不同应用航空纺织品价格走势（2020-2031）&amp;（美元/平方米）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航空纺织品产业链</w:t>
      </w:r>
      <w:r>
        <w:rPr>
          <w:rFonts w:hint="eastAsia"/>
        </w:rPr>
        <w:br/>
      </w:r>
      <w:r>
        <w:rPr>
          <w:rFonts w:hint="eastAsia"/>
        </w:rPr>
        <w:t>　　图 44： 航空纺织品中国企业SWOT分析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80a49bd34111" w:history="1">
        <w:r>
          <w:rPr>
            <w:rStyle w:val="Hyperlink"/>
          </w:rPr>
          <w:t>2025-2031年全球与中国航空纺织品行业研究及前景趋势预测报告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80a49bd34111" w:history="1">
        <w:r>
          <w:rPr>
            <w:rStyle w:val="Hyperlink"/>
          </w:rPr>
          <w:t>https://www.20087.com/9/60/HangKongFangZhiPinHangYeQianJing.html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6002595f4ea8" w:history="1">
      <w:r>
        <w:rPr>
          <w:rStyle w:val="Hyperlink"/>
        </w:rPr>
        <w:t>2025-2031年全球与中国航空纺织品行业研究及前景趋势预测报告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angKongFangZhiPinHangYeQianJing.html" TargetMode="External" Id="R399580a49bd3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angKongFangZhiPinHangYeQianJing.html" TargetMode="External" Id="R2ce76002595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2025-08-25T07:36:46Z</dcterms:created>
  <dcterms:modified xsi:type="dcterms:W3CDTF">2025-08-25T08:36:46Z</dcterms:modified>
  <dc:subject>2025-2031年全球与中国航空纺织品行业研究及前景趋势预测报告</dc:subject>
  <dc:title>2025-2031年全球与中国航空纺织品行业研究及前景趋势预测报告</dc:title>
  <cp:keywords>2025-2031年全球与中国航空纺织品行业研究及前景趋势预测报告</cp:keywords>
  <dc:description>2025-2031年全球与中国航空纺织品行业研究及前景趋势预测报告</dc:description>
</cp:coreProperties>
</file>