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484339bbc42b9" w:history="1">
              <w:r>
                <w:rPr>
                  <w:rStyle w:val="Hyperlink"/>
                </w:rPr>
                <w:t>2025-2031年中国聚醚多元醇行业研究分析及发展趋势预测报告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484339bbc42b9" w:history="1">
              <w:r>
                <w:rPr>
                  <w:rStyle w:val="Hyperlink"/>
                </w:rPr>
                <w:t>2025-2031年中国聚醚多元醇行业研究分析及发展趋势预测报告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484339bbc42b9" w:history="1">
                <w:r>
                  <w:rPr>
                    <w:rStyle w:val="Hyperlink"/>
                  </w:rPr>
                  <w:t>https://www.20087.com/M_ShiYouHuaGong/0A/JuMiDuoYuanChunDeFaZhanQuShi.html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一类重要的化工中间体，广泛应用于生产聚氨酯泡沫、弹性体、涂料、密封剂等领域。随着下游市场需求的增长和技术进步，聚醚多元醇的品种和性能不断丰富和完善。近年来，随着环保法规的趋严，对于聚醚多元醇的低VOC排放和生物降解性提出了更高要求，这也促使行业内企业加大了技术研发力度。</w:t>
      </w:r>
      <w:r>
        <w:rPr>
          <w:rFonts w:hint="eastAsia"/>
        </w:rPr>
        <w:br/>
      </w:r>
      <w:r>
        <w:rPr>
          <w:rFonts w:hint="eastAsia"/>
        </w:rPr>
        <w:t>　　未来，聚醚多元醇行业将朝着高性能、环保化方向发展。一方面，随着材料科学的进步，将会有更多高性能的聚醚多元醇被开发出来，以满足下游行业对材料性能的要求。另一方面，随着可持续发展理念的普及，环保型聚醚多元醇将成为行业主流，例如使用可再生资源作为原料的生物基聚醚多元醇。此外，随着3D打印技术的应用，对聚醚多元醇的流变性和固化速度提出了更高要求，这也成为行业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484339bbc42b9" w:history="1">
        <w:r>
          <w:rPr>
            <w:rStyle w:val="Hyperlink"/>
          </w:rPr>
          <w:t>2025-2031年中国聚醚多元醇行业研究分析及发展趋势预测报告</w:t>
        </w:r>
      </w:hyperlink>
      <w:r>
        <w:rPr>
          <w:rFonts w:hint="eastAsia"/>
        </w:rPr>
        <w:t>》系统分析了聚醚多元醇行业的市场规模、需求动态及价格趋势，并深入探讨了聚醚多元醇产业链结构的变化与发展。报告详细解读了聚醚多元醇行业现状，科学预测了未来市场前景与发展趋势，同时对聚醚多元醇细分市场的竞争格局进行了全面评估，重点关注领先企业的竞争实力、市场集中度及品牌影响力。结合聚醚多元醇技术现状与未来方向，报告揭示了聚醚多元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　　四、欧美聚醚多元醇市场回顾</w:t>
      </w:r>
      <w:r>
        <w:rPr>
          <w:rFonts w:hint="eastAsia"/>
        </w:rPr>
        <w:br/>
      </w:r>
      <w:r>
        <w:rPr>
          <w:rFonts w:hint="eastAsia"/>
        </w:rPr>
        <w:t>　　第二节 2024-2025年世界聚醚多元醇产业主要国家分析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一、美国异氰酸酯和聚醚多元醇呈涨价趋势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二、印度对聚醚多元醇做出反倾销终裁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　　四、印度软泡沫聚醚多元醇创历史新高</w:t>
      </w:r>
      <w:r>
        <w:rPr>
          <w:rFonts w:hint="eastAsia"/>
        </w:rPr>
        <w:br/>
      </w:r>
      <w:r>
        <w:rPr>
          <w:rFonts w:hint="eastAsia"/>
        </w:rPr>
        <w:t>　　第三节 2025-2031年世界聚醚多元醇产业发展趋势分析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二、拜耳宣布聚醚多元醇提价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二、陶氏Freeport特种聚醚多元醇扩能工作完成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三、陶氏宣布聚醚多元醇提价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2024-2025年中国聚醚多元醇产业社会环境分析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2024-2025年中国聚醚多元醇产业运行动态分析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　　四、年产5万吨秸秆生物聚醚多元醇在松原投产</w:t>
      </w:r>
      <w:r>
        <w:rPr>
          <w:rFonts w:hint="eastAsia"/>
        </w:rPr>
        <w:br/>
      </w:r>
      <w:r>
        <w:rPr>
          <w:rFonts w:hint="eastAsia"/>
        </w:rPr>
        <w:t>　　第三节 2024-2025年中国聚醚多元醇产业发展存在的问题分析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2024-2025年中国聚醚多元醇产业重点企业动态分析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2024-2025年中国聚醚多元醇产业市场进出口数据分析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二、中国聚醚多元醇出口增长分析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2024-2025年中国初级形状的其他聚醚进出口数据监测分析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2020-2025年中国初级形状的其他聚醚（39072090）进出口平均单价分析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2024-2025年中国聚醚多元醇产业项目建设分析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2024-2025年中国聚醚多元醇产业提升竞争力策略分析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淄博市博山澍文化工有限公司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山东德仕化工有限公司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淄博诺立化工有限公司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484339bbc42b9" w:history="1">
        <w:r>
          <w:rPr>
            <w:rStyle w:val="Hyperlink"/>
          </w:rPr>
          <w:t>2025-2031年中国聚醚多元醇行业研究分析及发展趋势预测报告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484339bbc42b9" w:history="1">
        <w:r>
          <w:rPr>
            <w:rStyle w:val="Hyperlink"/>
          </w:rPr>
          <w:t>https://www.20087.com/M_ShiYouHuaGong/0A/JuMiDuoYuanChunDeFaZhanQuShi.html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99e0a3d594bec" w:history="1">
      <w:r>
        <w:rPr>
          <w:rStyle w:val="Hyperlink"/>
        </w:rPr>
        <w:t>2025-2031年中国聚醚多元醇行业研究分析及发展趋势预测报告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JuMiDuoYuanChunDeFaZhanQuShi.html" TargetMode="External" Id="R464484339bbc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JuMiDuoYuanChunDeFaZhanQuShi.html" TargetMode="External" Id="Reba99e0a3d59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2025-04-24T02:15:00Z</dcterms:created>
  <dcterms:modified xsi:type="dcterms:W3CDTF">2025-04-24T03:15:00Z</dcterms:modified>
  <dc:subject>2025-2031年中国聚醚多元醇行业研究分析及发展趋势预测报告</dc:subject>
  <dc:title>2025-2031年中国聚醚多元醇行业研究分析及发展趋势预测报告</dc:title>
  <cp:keywords>2025-2031年中国聚醚多元醇行业研究分析及发展趋势预测报告</cp:keywords>
  <dc:description>2025-2031年中国聚醚多元醇行业研究分析及发展趋势预测报告</dc:description>
</cp:coreProperties>
</file>