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84106154c4791" w:history="1">
              <w:r>
                <w:rPr>
                  <w:rStyle w:val="Hyperlink"/>
                </w:rPr>
                <w:t>中国碳纳米管导电母粒发展现状分析与前景趋势报告（2024-2030年）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84106154c4791" w:history="1">
              <w:r>
                <w:rPr>
                  <w:rStyle w:val="Hyperlink"/>
                </w:rPr>
                <w:t>中国碳纳米管导电母粒发展现状分析与前景趋势报告（2024-2030年）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84106154c4791" w:history="1">
                <w:r>
                  <w:rPr>
                    <w:rStyle w:val="Hyperlink"/>
                  </w:rPr>
                  <w:t>https://www.20087.com/0/61/TanNaMiGuanDaoDianMuLiHangYeFaZhanQuShi.html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母粒作为一种高性能导电填料，广泛应用于塑料、涂料、电池等领域，以提升材料的导电性和机械性能。目前，随着电动汽车、可穿戴设备等新兴市场的崛起，对高效率、轻量化、柔性导电材料的需求日益增长，促进了碳纳米管导电母粒技术的快速进步。优化分散技术、提高碳纳米管纯度和一致性，成为提高产品性能的关键。</w:t>
      </w:r>
      <w:r>
        <w:rPr>
          <w:rFonts w:hint="eastAsia"/>
        </w:rPr>
        <w:br/>
      </w:r>
      <w:r>
        <w:rPr>
          <w:rFonts w:hint="eastAsia"/>
        </w:rPr>
        <w:t>　　未来，碳纳米管导电母粒的发展将侧重于成本效益与应用拓展。通过规模化生产、连续化制备工艺的优化，降低生产成本，增强市场竞争力。同时，针对特定应用领域的定制化解决方案，如开发适用于5G通信的高频电磁屏蔽材料、提高锂离子电池的导电性和循环稳定性，将是重要的研究方向。此外，环境友好型碳纳米管的合成与回收技术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a84106154c4791" w:history="1">
        <w:r>
          <w:rPr>
            <w:rStyle w:val="Hyperlink"/>
          </w:rPr>
          <w:t>中国碳纳米管导电母粒发展现状分析与前景趋势报告（2024-2030年）</w:t>
        </w:r>
      </w:hyperlink>
      <w:r>
        <w:rPr>
          <w:rFonts w:hint="eastAsia"/>
        </w:rPr>
        <w:t>全面分析了碳纳米管导电母粒行业的市场规模、需求和价格动态，同时对碳纳米管导电母粒产业链进行了探讨。报告客观描述了碳纳米管导电母粒行业现状，审慎预测了碳纳米管导电母粒市场前景及发展趋势。此外，报告还聚焦于碳纳米管导电母粒重点企业，剖析了市场竞争格局、集中度以及品牌影响力，并对碳纳米管导电母粒细分市场进行了研究。碳纳米管导电母粒报告以专业、科学的视角，为投资者和行业决策者提供了权威的市场洞察与决策参考，是碳纳米管导电母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碳纳米管导电母粒行业发展概述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一、碳纳米管导电母粒行业定义及分类</w:t>
      </w:r>
      <w:r>
        <w:rPr>
          <w:rFonts w:hint="eastAsia"/>
        </w:rPr>
        <w:br/>
      </w:r>
      <w:r>
        <w:rPr>
          <w:rFonts w:hint="eastAsia"/>
        </w:rPr>
        <w:t>　　　　二、碳纳米管导电母粒行业经济特性</w:t>
      </w:r>
      <w:r>
        <w:rPr>
          <w:rFonts w:hint="eastAsia"/>
        </w:rPr>
        <w:br/>
      </w:r>
      <w:r>
        <w:rPr>
          <w:rFonts w:hint="eastAsia"/>
        </w:rPr>
        <w:t>　　　　三、碳纳米管导电母粒行业产业链简介</w:t>
      </w:r>
      <w:r>
        <w:rPr>
          <w:rFonts w:hint="eastAsia"/>
        </w:rPr>
        <w:br/>
      </w:r>
      <w:r>
        <w:rPr>
          <w:rFonts w:hint="eastAsia"/>
        </w:rPr>
        <w:t>　　第二节 碳纳米管导电母粒行业发展成熟度</w:t>
      </w:r>
      <w:r>
        <w:rPr>
          <w:rFonts w:hint="eastAsia"/>
        </w:rPr>
        <w:br/>
      </w:r>
      <w:r>
        <w:rPr>
          <w:rFonts w:hint="eastAsia"/>
        </w:rPr>
        <w:t>　　　　一、碳纳米管导电母粒行业发展周期分析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碳纳米管导电母粒行业相关产业动态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碳纳米管导电母粒行业发展环境分析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碳纳米管导电母粒行业环境分析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碳纳米管导电母粒行业相关政策、法规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碳纳米管导电母粒行业技术发展现状及趋势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当前我国碳纳米管导电母粒技术发展现状</w:t>
      </w:r>
      <w:r>
        <w:rPr>
          <w:rFonts w:hint="eastAsia"/>
        </w:rPr>
        <w:br/>
      </w:r>
      <w:r>
        <w:rPr>
          <w:rFonts w:hint="eastAsia"/>
        </w:rPr>
        <w:t>　　第二节 中外碳纳米管导电母粒技术差距及产生差距的主要原因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提高我国碳纳米管导电母粒技术的对策</w:t>
      </w:r>
      <w:r>
        <w:rPr>
          <w:rFonts w:hint="eastAsia"/>
        </w:rPr>
        <w:br/>
      </w:r>
      <w:r>
        <w:rPr>
          <w:rFonts w:hint="eastAsia"/>
        </w:rPr>
        <w:t>　　第四节 我国碳纳米管导电母粒产品研发、设计发展趋势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中国碳纳米管导电母粒市场发展调研</w:t>
      </w:r>
      <w:r>
        <w:rPr>
          <w:rFonts w:hint="eastAsia"/>
        </w:rPr>
        <w:br/>
      </w:r>
      <w:r>
        <w:rPr>
          <w:rFonts w:hint="eastAsia"/>
        </w:rPr>
        <w:t>　　第一节 碳纳米管导电母粒市场现状分析及预测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二、2024-2030年中国碳纳米管导电母粒市场规模预测</w:t>
      </w:r>
      <w:r>
        <w:rPr>
          <w:rFonts w:hint="eastAsia"/>
        </w:rPr>
        <w:br/>
      </w:r>
      <w:r>
        <w:rPr>
          <w:rFonts w:hint="eastAsia"/>
        </w:rPr>
        <w:t>　　第二节 碳纳米管导电母粒行业产能分析及预测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二、2024-2030年中国碳纳米管导电母粒行业产能预测</w:t>
      </w:r>
      <w:r>
        <w:rPr>
          <w:rFonts w:hint="eastAsia"/>
        </w:rPr>
        <w:br/>
      </w:r>
      <w:r>
        <w:rPr>
          <w:rFonts w:hint="eastAsia"/>
        </w:rPr>
        <w:t>　　第三节 碳纳米管导电母粒行业产量分析及预测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二、2024-2030年中国碳纳米管导电母粒行业产量预测</w:t>
      </w:r>
      <w:r>
        <w:rPr>
          <w:rFonts w:hint="eastAsia"/>
        </w:rPr>
        <w:br/>
      </w:r>
      <w:r>
        <w:rPr>
          <w:rFonts w:hint="eastAsia"/>
        </w:rPr>
        <w:t>　　第四节 碳纳米管导电母粒市场需求分析及预测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二、2024-2030年中国碳纳米管导电母粒市场需求预测</w:t>
      </w:r>
      <w:r>
        <w:rPr>
          <w:rFonts w:hint="eastAsia"/>
        </w:rPr>
        <w:br/>
      </w:r>
      <w:r>
        <w:rPr>
          <w:rFonts w:hint="eastAsia"/>
        </w:rPr>
        <w:t>　　第五节 碳纳米管导电母粒进出口数据分析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二、2024-2030年国内碳纳米管导电母粒进出口情况预测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2019-2024年中国碳纳米管导电母粒行业总体发展状况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中国碳纳米管导电母粒行业规模情况分析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二、碳纳米管导电母粒行业人员规模状况分析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三、碳纳米管导电母粒行业资产规模状况分析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四、碳纳米管导电母粒行业市场规模状况分析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五、碳纳米管导电母粒行业敏感性分析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中国碳纳米管导电母粒行业财务能力分析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一、碳纳米管导电母粒行业盈利能力分析</w:t>
      </w:r>
      <w:r>
        <w:rPr>
          <w:rFonts w:hint="eastAsia"/>
        </w:rPr>
        <w:br/>
      </w:r>
      <w:r>
        <w:rPr>
          <w:rFonts w:hint="eastAsia"/>
        </w:rPr>
        <w:t>　　　　二、碳纳米管导电母粒行业偿债能力分析</w:t>
      </w:r>
      <w:r>
        <w:rPr>
          <w:rFonts w:hint="eastAsia"/>
        </w:rPr>
        <w:br/>
      </w:r>
      <w:r>
        <w:rPr>
          <w:rFonts w:hint="eastAsia"/>
        </w:rPr>
        <w:t>　　　　三、碳纳米管导电母粒行业营运能力分析</w:t>
      </w:r>
      <w:r>
        <w:rPr>
          <w:rFonts w:hint="eastAsia"/>
        </w:rPr>
        <w:br/>
      </w:r>
      <w:r>
        <w:rPr>
          <w:rFonts w:hint="eastAsia"/>
        </w:rPr>
        <w:t>　　　　四、碳纳米管导电母粒行业发展能力分析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中国碳纳米管导电母粒行业重点区域发展分析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一、中国碳纳米管导电母粒行业重点区域市场结构变化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碳纳米管导电母粒行业产品价格分析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三、主要碳纳米管导电母粒品牌产品价位分析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五、价格在碳纳米管导电母粒行业竞争中的重要性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2024年中国碳纳米管导电母粒行业上下游行业发展分析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碳纳米管导电母粒上游行业分析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四、上游供给对碳纳米管导电母粒行业的影响</w:t>
      </w:r>
      <w:r>
        <w:rPr>
          <w:rFonts w:hint="eastAsia"/>
        </w:rPr>
        <w:br/>
      </w:r>
      <w:r>
        <w:rPr>
          <w:rFonts w:hint="eastAsia"/>
        </w:rPr>
        <w:t>　　第二节 碳纳米管导电母粒下游行业分析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四、下游需求对碳纳米管导电母粒行业的影响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碳纳米管导电母粒行业重点企业发展调研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2024年中国碳纳米管导电母粒产业市场竞争格局分析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2024年中国碳纳米管导电母粒产业竞争现状分析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一、碳纳米管导电母粒竞争力分析</w:t>
      </w:r>
      <w:r>
        <w:rPr>
          <w:rFonts w:hint="eastAsia"/>
        </w:rPr>
        <w:br/>
      </w:r>
      <w:r>
        <w:rPr>
          <w:rFonts w:hint="eastAsia"/>
        </w:rPr>
        <w:t>　　　　二、碳纳米管导电母粒技术竞争分析</w:t>
      </w:r>
      <w:r>
        <w:rPr>
          <w:rFonts w:hint="eastAsia"/>
        </w:rPr>
        <w:br/>
      </w:r>
      <w:r>
        <w:rPr>
          <w:rFonts w:hint="eastAsia"/>
        </w:rPr>
        <w:t>　　　　三、碳纳米管导电母粒价格竞争分析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2024年中国碳纳米管导电母粒产业集中度分析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一、碳纳米管导电母粒市场集中度分析</w:t>
      </w:r>
      <w:r>
        <w:rPr>
          <w:rFonts w:hint="eastAsia"/>
        </w:rPr>
        <w:br/>
      </w:r>
      <w:r>
        <w:rPr>
          <w:rFonts w:hint="eastAsia"/>
        </w:rPr>
        <w:t>　　　　二、碳纳米管导电母粒企业集中度分析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2024-2030年提高碳纳米管导电母粒企业竞争力的策略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碳纳米管导电母粒行业投资风险预警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2024年影响碳纳米管导电母粒行业发展的主要因素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一、影响碳纳米管导电母粒行业运行的有利因素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二、影响碳纳米管导电母粒行业运行的稳定因素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三、影响碳纳米管导电母粒行业运行的不利因素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四、我国碳纳米管导电母粒行业发展面临的挑战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五、我国碳纳米管导电母粒行业发展面临的机遇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对碳纳米管导电母粒行业投资风险预警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一、2024-2030年碳纳米管导电母粒行业市场风险及控制策略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二、2024-2030年碳纳米管导电母粒行业政策风险及控制策略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三、2024-2030年碳纳米管导电母粒行业经营风险及控制策略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四、2024-2030年碳纳米管导电母粒同业竞争风险及控制策略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五、2024-2030年碳纳米管导电母粒行业其他风险及控制策略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碳纳米管导电母粒行业发展趋势与投资规划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2024-2030年碳纳米管导电母粒市场发展潜力分析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2024-2030年碳纳米管导电母粒行业发展趋势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2024-2030年碳纳米管导电母粒行业投资前景研究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(中⋅智⋅林)对我国碳纳米管导电母粒品牌的战略思考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二、碳纳米管导电母粒实施品牌战略的意义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三、碳纳米管导电母粒企业品牌的现状分析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四、我国碳纳米管导电母粒企业的品牌战略</w:t>
      </w:r>
      <w:r>
        <w:rPr>
          <w:rFonts w:hint="eastAsia"/>
        </w:rPr>
        <w:br/>
      </w:r>
      <w:r>
        <w:rPr>
          <w:rFonts w:hint="eastAsia"/>
        </w:rPr>
        <w:t>　　　　五、碳纳米管导电母粒品牌战略管理的策略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2024-2030年中国碳纳米管导电母粒行业市场需求预测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**地区碳纳米管导电母粒市场规模及增长情况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2024-2030年中国碳纳米管导电母粒行业产品市场价格走势预测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碳纳米管导电母粒重点企业经营情况分析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碳纳米管导电母粒重点企业经营情况分析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2024-2030年中国碳纳米管导电母粒市场规模预测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2024-2030年中国碳纳米管导电母粒行业利润预测</w:t>
      </w:r>
      <w:r>
        <w:rPr>
          <w:rFonts w:hint="eastAsia"/>
        </w:rPr>
        <w:br/>
      </w:r>
      <w:r>
        <w:rPr>
          <w:rFonts w:hint="eastAsia"/>
        </w:rPr>
        <w:t>　　图表 2024年碳纳米管导电母粒行业壁垒</w:t>
      </w:r>
      <w:r>
        <w:rPr>
          <w:rFonts w:hint="eastAsia"/>
        </w:rPr>
        <w:br/>
      </w:r>
      <w:r>
        <w:rPr>
          <w:rFonts w:hint="eastAsia"/>
        </w:rPr>
        <w:t>　　图表 2024年碳纳米管导电母粒市场前景分析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2024-2030年中国碳纳米管导电母粒市场需求预测</w:t>
      </w:r>
      <w:r>
        <w:rPr>
          <w:rFonts w:hint="eastAsia"/>
        </w:rPr>
        <w:br/>
      </w:r>
      <w:r>
        <w:rPr>
          <w:rFonts w:hint="eastAsia"/>
        </w:rPr>
        <w:t>　　图表 2024年碳纳米管导电母粒发展趋势预测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84106154c4791" w:history="1">
        <w:r>
          <w:rPr>
            <w:rStyle w:val="Hyperlink"/>
          </w:rPr>
          <w:t>中国碳纳米管导电母粒发展现状分析与前景趋势报告（2024-2030年）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84106154c4791" w:history="1">
        <w:r>
          <w:rPr>
            <w:rStyle w:val="Hyperlink"/>
          </w:rPr>
          <w:t>https://www.20087.com/0/61/TanNaMiGuanDaoDianMuLiHangYeFaZhanQuShi.html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2248b66584c32" w:history="1">
      <w:r>
        <w:rPr>
          <w:rStyle w:val="Hyperlink"/>
        </w:rPr>
        <w:t>中国碳纳米管导电母粒发展现状分析与前景趋势报告（2024-2030年）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nNaMiGuanDaoDianMuLiHangYeFaZhanQuShi.html" TargetMode="External" Id="R25a84106154c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nNaMiGuanDaoDianMuLiHangYeFaZhanQuShi.html" TargetMode="External" Id="Rbfb2248b665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2024-04-20T00:58:00Z</dcterms:created>
  <dcterms:modified xsi:type="dcterms:W3CDTF">2024-04-20T01:58:00Z</dcterms:modified>
  <dc:subject>中国碳纳米管导电母粒发展现状分析与前景趋势报告（2024-2030年）</dc:subject>
  <dc:title>中国碳纳米管导电母粒发展现状分析与前景趋势报告（2024-2030年）</dc:title>
  <cp:keywords>中国碳纳米管导电母粒发展现状分析与前景趋势报告（2024-2030年）</cp:keywords>
  <dc:description>中国碳纳米管导电母粒发展现状分析与前景趋势报告（2024-2030年）</dc:description>
</cp:coreProperties>
</file>