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cf59aaa094ef7" w:history="1">
              <w:r>
                <w:rPr>
                  <w:rStyle w:val="Hyperlink"/>
                </w:rPr>
                <w:t>中国单胺市场调研与发展前景预测报告（2025年）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cf59aaa094ef7" w:history="1">
              <w:r>
                <w:rPr>
                  <w:rStyle w:val="Hyperlink"/>
                </w:rPr>
                <w:t>中国单胺市场调研与发展前景预测报告（2025年）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cf59aaa094ef7" w:history="1">
                <w:r>
                  <w:rPr>
                    <w:rStyle w:val="Hyperlink"/>
                  </w:rPr>
                  <w:t>https://www.20087.com/0/31/DanAnFaZhanXianZhuangFenXiQianJi.html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是一类重要的生物活性分子，包括多巴胺、去甲肾上腺素、血清素等，在神经系统中起着关键的作用。这些分子在药物研发中极为重要，用于治疗抑郁症、帕金森病等多种神经系统疾病。随着神经科学的进步，研究人员对单胺类物质及其在大脑中的作用机制有了更深入的理解。</w:t>
      </w:r>
      <w:r>
        <w:rPr>
          <w:rFonts w:hint="eastAsia"/>
        </w:rPr>
        <w:br/>
      </w:r>
      <w:r>
        <w:rPr>
          <w:rFonts w:hint="eastAsia"/>
        </w:rPr>
        <w:t>　　未来，关于单胺的研究将更加聚焦于靶向治疗和个性化医疗。随着基因编辑技术的发展，有可能开发出针对特定遗传变异的治疗方法。同时，随着神经影像学的进步，医生将能够更加精确地诊断涉及单胺失调的疾病，并为患者提供更加个性化的治疗方案。此外，随着对单胺作用机制理解的加深，可能会发现新的药物靶点，开发出疗效更好、副作用更少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cf59aaa094ef7" w:history="1">
        <w:r>
          <w:rPr>
            <w:rStyle w:val="Hyperlink"/>
          </w:rPr>
          <w:t>中国单胺市场调研与发展前景预测报告（2025年）</w:t>
        </w:r>
      </w:hyperlink>
      <w:r>
        <w:rPr>
          <w:rFonts w:hint="eastAsia"/>
        </w:rPr>
        <w:t>》全面梳理了单胺产业链，结合市场需求和市场规模等数据，深入剖析单胺行业现状。报告详细探讨了单胺市场竞争格局，重点关注重点企业及其品牌影响力，并分析了单胺价格机制和细分市场特征。通过对单胺技术现状及未来方向的评估，报告展望了单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单胺概述</w:t>
      </w:r>
      <w:r>
        <w:rPr>
          <w:rFonts w:hint="eastAsia"/>
        </w:rPr>
        <w:br/>
      </w:r>
      <w:r>
        <w:rPr>
          <w:rFonts w:hint="eastAsia"/>
        </w:rPr>
        <w:t>　　第一节 单胺定义</w:t>
      </w:r>
      <w:r>
        <w:rPr>
          <w:rFonts w:hint="eastAsia"/>
        </w:rPr>
        <w:br/>
      </w:r>
      <w:r>
        <w:rPr>
          <w:rFonts w:hint="eastAsia"/>
        </w:rPr>
        <w:t>　　第二节 单胺行业发展历程</w:t>
      </w:r>
      <w:r>
        <w:rPr>
          <w:rFonts w:hint="eastAsia"/>
        </w:rPr>
        <w:br/>
      </w:r>
      <w:r>
        <w:rPr>
          <w:rFonts w:hint="eastAsia"/>
        </w:rPr>
        <w:t>　　第三节 单胺分类情况</w:t>
      </w:r>
      <w:r>
        <w:rPr>
          <w:rFonts w:hint="eastAsia"/>
        </w:rPr>
        <w:br/>
      </w:r>
      <w:r>
        <w:rPr>
          <w:rFonts w:hint="eastAsia"/>
        </w:rPr>
        <w:t>　　第四节 单胺产业链分析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2025年中国单胺行业发展环境分析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 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2025年中国单胺行业发展政策环境分析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2025年中国单胺行业发展社会环境分析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中国单胺生产现状分析</w:t>
      </w:r>
      <w:r>
        <w:rPr>
          <w:rFonts w:hint="eastAsia"/>
        </w:rPr>
        <w:br/>
      </w:r>
      <w:r>
        <w:rPr>
          <w:rFonts w:hint="eastAsia"/>
        </w:rPr>
        <w:t>　　第一节 单胺行业总体规模</w:t>
      </w:r>
      <w:r>
        <w:rPr>
          <w:rFonts w:hint="eastAsia"/>
        </w:rPr>
        <w:br/>
      </w:r>
      <w:r>
        <w:rPr>
          <w:rFonts w:hint="eastAsia"/>
        </w:rPr>
        <w:t>　　第二节 单胺产能概况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单胺产业的生命周期分析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2025年我国单胺行业发展现状分析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我国单胺行业发展现状</w:t>
      </w:r>
      <w:r>
        <w:rPr>
          <w:rFonts w:hint="eastAsia"/>
        </w:rPr>
        <w:br/>
      </w:r>
      <w:r>
        <w:rPr>
          <w:rFonts w:hint="eastAsia"/>
        </w:rPr>
        <w:t>　　　　一、单胺行业品牌发展现状</w:t>
      </w:r>
      <w:r>
        <w:rPr>
          <w:rFonts w:hint="eastAsia"/>
        </w:rPr>
        <w:br/>
      </w:r>
      <w:r>
        <w:rPr>
          <w:rFonts w:hint="eastAsia"/>
        </w:rPr>
        <w:t>　　　　二、单胺行业需求市场现状</w:t>
      </w:r>
      <w:r>
        <w:rPr>
          <w:rFonts w:hint="eastAsia"/>
        </w:rPr>
        <w:br/>
      </w:r>
      <w:r>
        <w:rPr>
          <w:rFonts w:hint="eastAsia"/>
        </w:rPr>
        <w:t>　　第二节 中国单胺产品技术分析</w:t>
      </w:r>
      <w:r>
        <w:rPr>
          <w:rFonts w:hint="eastAsia"/>
        </w:rPr>
        <w:br/>
      </w:r>
      <w:r>
        <w:rPr>
          <w:rFonts w:hint="eastAsia"/>
        </w:rPr>
        <w:t>　　第三节 中国单胺行业存在的问题</w:t>
      </w:r>
      <w:r>
        <w:rPr>
          <w:rFonts w:hint="eastAsia"/>
        </w:rPr>
        <w:br/>
      </w:r>
      <w:r>
        <w:rPr>
          <w:rFonts w:hint="eastAsia"/>
        </w:rPr>
        <w:t>　　　　一、单胺产品市场存在的主要问题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二、国内单胺产品市场的三大瓶颈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2025-2031年中国单胺行业投资概况</w:t>
      </w:r>
      <w:r>
        <w:rPr>
          <w:rFonts w:hint="eastAsia"/>
        </w:rPr>
        <w:br/>
      </w:r>
      <w:r>
        <w:rPr>
          <w:rFonts w:hint="eastAsia"/>
        </w:rPr>
        <w:t>　　第一节 2025年单胺行业投资情况分析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单胺行业投资机会分析</w:t>
      </w:r>
      <w:r>
        <w:rPr>
          <w:rFonts w:hint="eastAsia"/>
        </w:rPr>
        <w:br/>
      </w:r>
      <w:r>
        <w:rPr>
          <w:rFonts w:hint="eastAsia"/>
        </w:rPr>
        <w:t>　　　　一、单胺投资项目分析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二、可以投资的单胺模式</w:t>
      </w:r>
      <w:r>
        <w:rPr>
          <w:rFonts w:hint="eastAsia"/>
        </w:rPr>
        <w:br/>
      </w:r>
      <w:r>
        <w:rPr>
          <w:rFonts w:hint="eastAsia"/>
        </w:rPr>
        <w:t>　　第三节 2025-2031年单胺投资新方向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单胺市场竞争策略分析</w:t>
      </w:r>
      <w:r>
        <w:rPr>
          <w:rFonts w:hint="eastAsia"/>
        </w:rPr>
        <w:br/>
      </w:r>
      <w:r>
        <w:rPr>
          <w:rFonts w:hint="eastAsia"/>
        </w:rPr>
        <w:t>　　　　一、单胺市场增长潜力分析</w:t>
      </w:r>
      <w:r>
        <w:rPr>
          <w:rFonts w:hint="eastAsia"/>
        </w:rPr>
        <w:br/>
      </w:r>
      <w:r>
        <w:rPr>
          <w:rFonts w:hint="eastAsia"/>
        </w:rPr>
        <w:t>　　　　二、单胺产品竞争策略分析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一、2025-2031年我国单胺竞争格局展望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二、2025-2031年单胺行业竞争策略分析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2025-2031年中国单胺行业趋势预测分析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2025-2031年中国单胺行业发展预测分析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一、未来单胺行业技术开发方向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2025-2031年中国单胺行业市场前景分析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三、行业新动态及其对单胺行业的影响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宁夏大荣实业集团有限公司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第二节 苏州市德大化工厂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第三节 苏州市贝斯特精细化工集团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第四节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苏州德昌化工经贸公司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单胺地区销售分析</w:t>
      </w:r>
      <w:r>
        <w:rPr>
          <w:rFonts w:hint="eastAsia"/>
        </w:rPr>
        <w:br/>
      </w:r>
      <w:r>
        <w:rPr>
          <w:rFonts w:hint="eastAsia"/>
        </w:rPr>
        <w:t>　　第一节 中国单胺区域销售市场结构变化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单胺“东北地区”销售分析</w:t>
      </w:r>
      <w:r>
        <w:rPr>
          <w:rFonts w:hint="eastAsia"/>
        </w:rPr>
        <w:br/>
      </w:r>
      <w:r>
        <w:rPr>
          <w:rFonts w:hint="eastAsia"/>
        </w:rPr>
        <w:t>　　第三节 单胺“华北地区”销售分析</w:t>
      </w:r>
      <w:r>
        <w:rPr>
          <w:rFonts w:hint="eastAsia"/>
        </w:rPr>
        <w:br/>
      </w:r>
      <w:r>
        <w:rPr>
          <w:rFonts w:hint="eastAsia"/>
        </w:rPr>
        <w:t>　　第四节 单胺“中南地区”销售分析</w:t>
      </w:r>
      <w:r>
        <w:rPr>
          <w:rFonts w:hint="eastAsia"/>
        </w:rPr>
        <w:br/>
      </w:r>
      <w:r>
        <w:rPr>
          <w:rFonts w:hint="eastAsia"/>
        </w:rPr>
        <w:t>　　第五节 单胺“华东地区”销售分析</w:t>
      </w:r>
      <w:r>
        <w:rPr>
          <w:rFonts w:hint="eastAsia"/>
        </w:rPr>
        <w:br/>
      </w:r>
      <w:r>
        <w:rPr>
          <w:rFonts w:hint="eastAsia"/>
        </w:rPr>
        <w:t>　　第六节 单胺“西北地区”销售分析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2025-2031年中国单胺行业投资前景研究分析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一、单胺投资前景研究</w:t>
      </w:r>
      <w:r>
        <w:rPr>
          <w:rFonts w:hint="eastAsia"/>
        </w:rPr>
        <w:br/>
      </w:r>
      <w:r>
        <w:rPr>
          <w:rFonts w:hint="eastAsia"/>
        </w:rPr>
        <w:t>　　　　二、单胺投资筹划策略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2025-2031年中国单胺行业品牌建设策略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2025-2031年单胺市场指标预测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一、2025-2031年单胺行业供给预测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二、2025-2031年单胺行业需求预测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三、2025-2031年单胺行业盈利预测</w:t>
      </w:r>
      <w:r>
        <w:rPr>
          <w:rFonts w:hint="eastAsia"/>
        </w:rPr>
        <w:br/>
      </w:r>
      <w:r>
        <w:rPr>
          <w:rFonts w:hint="eastAsia"/>
        </w:rPr>
        <w:t>　　第二节 2025-2031年单胺项目投资建议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2025-2031年单胺行业发展趋势及投资前景分析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当前单胺存在的问题</w:t>
      </w:r>
      <w:r>
        <w:rPr>
          <w:rFonts w:hint="eastAsia"/>
        </w:rPr>
        <w:br/>
      </w:r>
      <w:r>
        <w:rPr>
          <w:rFonts w:hint="eastAsia"/>
        </w:rPr>
        <w:t>　　第二节 单胺未来发展预测分析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二、2025-2031年中国单胺行业发展规模</w:t>
      </w:r>
      <w:r>
        <w:rPr>
          <w:rFonts w:hint="eastAsia"/>
        </w:rPr>
        <w:br/>
      </w:r>
      <w:r>
        <w:rPr>
          <w:rFonts w:hint="eastAsia"/>
        </w:rPr>
        <w:t>　　第三节 [中-智林-]2025-2031年中国单胺行业投资前景分析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2 中国国内生产总值（gdp）</w:t>
      </w:r>
      <w:r>
        <w:rPr>
          <w:rFonts w:hint="eastAsia"/>
        </w:rPr>
        <w:br/>
      </w:r>
      <w:r>
        <w:rPr>
          <w:rFonts w:hint="eastAsia"/>
        </w:rPr>
        <w:t>　　图表 3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2025年城乡居民收入差距分析</w:t>
      </w:r>
      <w:r>
        <w:rPr>
          <w:rFonts w:hint="eastAsia"/>
        </w:rPr>
        <w:br/>
      </w:r>
      <w:r>
        <w:rPr>
          <w:rFonts w:hint="eastAsia"/>
        </w:rPr>
        <w:t>　　图表 7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8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9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10 城乡收入比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2020-2025年全部工业增长速率</w:t>
      </w:r>
      <w:r>
        <w:rPr>
          <w:rFonts w:hint="eastAsia"/>
        </w:rPr>
        <w:br/>
      </w:r>
      <w:r>
        <w:rPr>
          <w:rFonts w:hint="eastAsia"/>
        </w:rPr>
        <w:t>　　图表 18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22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23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24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27 2020-2025年固定资产投资到位资金同比增长速度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28 2025年中国汇率调整情况</w:t>
      </w:r>
      <w:r>
        <w:rPr>
          <w:rFonts w:hint="eastAsia"/>
        </w:rPr>
        <w:br/>
      </w:r>
      <w:r>
        <w:rPr>
          <w:rFonts w:hint="eastAsia"/>
        </w:rPr>
        <w:t>　　图表 29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30 2020-2025年社会消费品零售总额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cf59aaa094ef7" w:history="1">
        <w:r>
          <w:rPr>
            <w:rStyle w:val="Hyperlink"/>
          </w:rPr>
          <w:t>中国单胺市场调研与发展前景预测报告（2025年）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cf59aaa094ef7" w:history="1">
        <w:r>
          <w:rPr>
            <w:rStyle w:val="Hyperlink"/>
          </w:rPr>
          <w:t>https://www.20087.com/0/31/DanAnFaZhanXianZhuangFenXiQianJi.html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热点：来那度胺结构式、单胺氧化酶抑制剂有哪些药、二羟基苯胺、单胺氧化酶偏高是什么原因、NN-二乙基羟胺、单胺类神经递质、二羟基苯乙胺、单胺氧化酶抑制剂作用、nn二乙基羟胺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bec89be5c490c" w:history="1">
      <w:r>
        <w:rPr>
          <w:rStyle w:val="Hyperlink"/>
        </w:rPr>
        <w:t>中国单胺市场调研与发展前景预测报告（2025年）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nAnFaZhanXianZhuangFenXiQianJi.html" TargetMode="External" Id="Rc3ccf59aaa09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nAnFaZhanXianZhuangFenXiQianJi.html" TargetMode="External" Id="Re81bec89be5c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2025-02-09T23:01:00Z</dcterms:created>
  <dcterms:modified xsi:type="dcterms:W3CDTF">2025-02-10T00:01:00Z</dcterms:modified>
  <dc:subject>中国单胺市场调研与发展前景预测报告（2025年）</dc:subject>
  <dc:title>中国单胺市场调研与发展前景预测报告（2025年）</dc:title>
  <cp:keywords>中国单胺市场调研与发展前景预测报告（2025年）</cp:keywords>
  <dc:description>中国单胺市场调研与发展前景预测报告（2025年）</dc:description>
</cp:coreProperties>
</file>