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71592e7d04b7f" w:history="1">
              <w:r>
                <w:rPr>
                  <w:rStyle w:val="Hyperlink"/>
                </w:rPr>
                <w:t>2025-2031年国际石油公司行业现状全面调研与发展前景分析报告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71592e7d04b7f" w:history="1">
              <w:r>
                <w:rPr>
                  <w:rStyle w:val="Hyperlink"/>
                </w:rPr>
                <w:t>2025-2031年国际石油公司行业现状全面调研与发展前景分析报告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71592e7d04b7f" w:history="1">
                <w:r>
                  <w:rPr>
                    <w:rStyle w:val="Hyperlink"/>
                  </w:rPr>
                  <w:t>https://www.20087.com/0/81/GuoJiShiYouGongSiHangYeQianJingF.html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石油公司是一种在全球范围内从事石油勘探、开发、生产和销售的企业，近年来随着全球能源需求的变化和能源转型的推进而受到广泛关注。这些公司不仅在提高生产效率和降低成本方面取得了显著进步，还在可持续性和技术创新方面实现了突破。近年来，随着勘探技术和生产技术的进步，国际石油公司的生产成本降低，同时减少了对环境的影响。此外，随着新能源技术的发展，市场上出现了更多致力于清洁能源开发的国际石油公司。</w:t>
      </w:r>
      <w:r>
        <w:rPr>
          <w:rFonts w:hint="eastAsia"/>
        </w:rPr>
        <w:br/>
      </w:r>
      <w:r>
        <w:rPr>
          <w:rFonts w:hint="eastAsia"/>
        </w:rPr>
        <w:t>　　未来，国际石油公司市场预计将持续发展。一方面，随着全球能源需求的变化，对于能够提供高效生产和良好环保表现的国际石油公司需求将持续增加；另一方面，随着新能源技术的发展，能够提供特殊性能（如低碳生产、可再生能源开发）的国际石油公司将逐渐成为市场新宠。此外，随着环保法规的趋严，开发出更加环保、低能耗的石油生产和开发方法也将成为行业趋势之一。</w:t>
      </w:r>
      <w:r>
        <w:rPr>
          <w:rFonts w:hint="eastAsia"/>
        </w:rPr>
        <w:br/>
      </w:r>
      <w:r>
        <w:rPr>
          <w:rFonts w:hint="eastAsia"/>
        </w:rPr>
        <w:t>　　《</w:t>
      </w:r>
      <w:hyperlink r:id="R27b71592e7d04b7f" w:history="1">
        <w:r>
          <w:rPr>
            <w:rStyle w:val="Hyperlink"/>
          </w:rPr>
          <w:t>2025-2031年国际石油公司行业现状全面调研与发展前景分析报告</w:t>
        </w:r>
      </w:hyperlink>
      <w:r>
        <w:rPr>
          <w:rFonts w:hint="eastAsia"/>
        </w:rPr>
        <w:t>》基于详实数据，从市场规模、需求变化及价格动态等维度，全面解析了国际石油公司行业的现状与发展趋势，并对国际石油公司产业链各环节进行了系统性探讨。报告科学预测了国际石油公司行业未来发展方向，重点分析了国际石油公司技术现状及创新路径，同时聚焦国际石油公司重点企业的经营表现，评估了市场竞争格局、品牌影响力及市场集中度。通过对细分市场的深入研究及SWOT分析，报告揭示了国际石油公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行业运行现状</w:t>
      </w:r>
      <w:r>
        <w:rPr>
          <w:rFonts w:hint="eastAsia"/>
        </w:rPr>
        <w:br/>
      </w:r>
      <w:r>
        <w:rPr>
          <w:rFonts w:hint="eastAsia"/>
        </w:rPr>
        <w:t>第一章 国际石油公司组织结构形式概览</w:t>
      </w:r>
      <w:r>
        <w:rPr>
          <w:rFonts w:hint="eastAsia"/>
        </w:rPr>
        <w:br/>
      </w:r>
      <w:r>
        <w:rPr>
          <w:rFonts w:hint="eastAsia"/>
        </w:rPr>
        <w:t>第二章 英国石油公司</w:t>
      </w:r>
      <w:r>
        <w:rPr>
          <w:rFonts w:hint="eastAsia"/>
        </w:rPr>
        <w:br/>
      </w:r>
      <w:r>
        <w:rPr>
          <w:rFonts w:hint="eastAsia"/>
        </w:rPr>
        <w:t>　　第一节 集团组织结构及管理模式</w:t>
      </w:r>
      <w:r>
        <w:rPr>
          <w:rFonts w:hint="eastAsia"/>
        </w:rPr>
        <w:br/>
      </w:r>
      <w:r>
        <w:rPr>
          <w:rFonts w:hint="eastAsia"/>
        </w:rPr>
        <w:t>　　第二节 成品油物流管理</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第三章 埃克森美孚公司</w:t>
      </w:r>
      <w:r>
        <w:rPr>
          <w:rFonts w:hint="eastAsia"/>
        </w:rPr>
        <w:br/>
      </w:r>
      <w:r>
        <w:rPr>
          <w:rFonts w:hint="eastAsia"/>
        </w:rPr>
        <w:t>　　第一节 集团组织结构及管理模式</w:t>
      </w:r>
      <w:r>
        <w:rPr>
          <w:rFonts w:hint="eastAsia"/>
        </w:rPr>
        <w:br/>
      </w:r>
      <w:r>
        <w:rPr>
          <w:rFonts w:hint="eastAsia"/>
        </w:rPr>
        <w:t>　　第二节 集团业务管理流程及授权</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第二部分 行业深度分析</w:t>
      </w:r>
      <w:r>
        <w:rPr>
          <w:rFonts w:hint="eastAsia"/>
        </w:rPr>
        <w:br/>
      </w:r>
      <w:r>
        <w:rPr>
          <w:rFonts w:hint="eastAsia"/>
        </w:rPr>
        <w:t>第四章 壳牌石油公司</w:t>
      </w:r>
      <w:r>
        <w:rPr>
          <w:rFonts w:hint="eastAsia"/>
        </w:rPr>
        <w:br/>
      </w:r>
      <w:r>
        <w:rPr>
          <w:rFonts w:hint="eastAsia"/>
        </w:rPr>
        <w:t>　　第一节 集团组织结构及管理模式</w:t>
      </w:r>
      <w:r>
        <w:rPr>
          <w:rFonts w:hint="eastAsia"/>
        </w:rPr>
        <w:br/>
      </w:r>
      <w:r>
        <w:rPr>
          <w:rFonts w:hint="eastAsia"/>
        </w:rPr>
        <w:t>　　第二节 成品油物流管理</w:t>
      </w:r>
      <w:r>
        <w:rPr>
          <w:rFonts w:hint="eastAsia"/>
        </w:rPr>
        <w:br/>
      </w:r>
      <w:r>
        <w:rPr>
          <w:rFonts w:hint="eastAsia"/>
        </w:rPr>
        <w:t>　　第三节 集团业务管理流程及授权</w:t>
      </w:r>
      <w:r>
        <w:rPr>
          <w:rFonts w:hint="eastAsia"/>
        </w:rPr>
        <w:br/>
      </w:r>
      <w:r>
        <w:rPr>
          <w:rFonts w:hint="eastAsia"/>
        </w:rPr>
        <w:t>　　第四节 集团成品油业务经营分析</w:t>
      </w:r>
      <w:r>
        <w:rPr>
          <w:rFonts w:hint="eastAsia"/>
        </w:rPr>
        <w:br/>
      </w:r>
      <w:r>
        <w:rPr>
          <w:rFonts w:hint="eastAsia"/>
        </w:rPr>
        <w:t>　　第五节 集团非油品业务经营分析</w:t>
      </w:r>
      <w:r>
        <w:rPr>
          <w:rFonts w:hint="eastAsia"/>
        </w:rPr>
        <w:br/>
      </w:r>
      <w:r>
        <w:rPr>
          <w:rFonts w:hint="eastAsia"/>
        </w:rPr>
        <w:br/>
      </w:r>
      <w:r>
        <w:rPr>
          <w:rFonts w:hint="eastAsia"/>
        </w:rPr>
        <w:t>第五章 道达尔石油公司</w:t>
      </w:r>
      <w:r>
        <w:rPr>
          <w:rFonts w:hint="eastAsia"/>
        </w:rPr>
        <w:br/>
      </w:r>
      <w:r>
        <w:rPr>
          <w:rFonts w:hint="eastAsia"/>
        </w:rPr>
        <w:t>　　第一节 集团概况</w:t>
      </w:r>
      <w:r>
        <w:rPr>
          <w:rFonts w:hint="eastAsia"/>
        </w:rPr>
        <w:br/>
      </w:r>
      <w:r>
        <w:rPr>
          <w:rFonts w:hint="eastAsia"/>
        </w:rPr>
        <w:t>　　第二节 集团组织结构及管理模式</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第六章 雪佛龙德士古</w:t>
      </w:r>
      <w:r>
        <w:rPr>
          <w:rFonts w:hint="eastAsia"/>
        </w:rPr>
        <w:br/>
      </w:r>
      <w:r>
        <w:rPr>
          <w:rFonts w:hint="eastAsia"/>
        </w:rPr>
        <w:t>　　第一节 集团概况</w:t>
      </w:r>
      <w:r>
        <w:rPr>
          <w:rFonts w:hint="eastAsia"/>
        </w:rPr>
        <w:br/>
      </w:r>
      <w:r>
        <w:rPr>
          <w:rFonts w:hint="eastAsia"/>
        </w:rPr>
        <w:t>　　第二节 集团组织结构及管理模式</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第三部分 市场全景调研</w:t>
      </w:r>
      <w:r>
        <w:rPr>
          <w:rFonts w:hint="eastAsia"/>
        </w:rPr>
        <w:br/>
      </w:r>
      <w:r>
        <w:rPr>
          <w:rFonts w:hint="eastAsia"/>
        </w:rPr>
        <w:t>第七章 康菲</w:t>
      </w:r>
      <w:r>
        <w:rPr>
          <w:rFonts w:hint="eastAsia"/>
        </w:rPr>
        <w:br/>
      </w:r>
      <w:r>
        <w:rPr>
          <w:rFonts w:hint="eastAsia"/>
        </w:rPr>
        <w:t>　　第一节 集团概况</w:t>
      </w:r>
      <w:r>
        <w:rPr>
          <w:rFonts w:hint="eastAsia"/>
        </w:rPr>
        <w:br/>
      </w:r>
      <w:r>
        <w:rPr>
          <w:rFonts w:hint="eastAsia"/>
        </w:rPr>
        <w:t>　　第二节 集团组织结构及管理模式</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第八章 埃尼</w:t>
      </w:r>
      <w:r>
        <w:rPr>
          <w:rFonts w:hint="eastAsia"/>
        </w:rPr>
        <w:br/>
      </w:r>
      <w:r>
        <w:rPr>
          <w:rFonts w:hint="eastAsia"/>
        </w:rPr>
        <w:t>　　第一节 集团概况</w:t>
      </w:r>
      <w:r>
        <w:rPr>
          <w:rFonts w:hint="eastAsia"/>
        </w:rPr>
        <w:br/>
      </w:r>
      <w:r>
        <w:rPr>
          <w:rFonts w:hint="eastAsia"/>
        </w:rPr>
        <w:t>　　第二节 集团组织结构及管理模式</w:t>
      </w:r>
      <w:r>
        <w:rPr>
          <w:rFonts w:hint="eastAsia"/>
        </w:rPr>
        <w:br/>
      </w:r>
      <w:r>
        <w:rPr>
          <w:rFonts w:hint="eastAsia"/>
        </w:rPr>
        <w:t>　　第三节 集团成品油业务经营分析</w:t>
      </w:r>
      <w:r>
        <w:rPr>
          <w:rFonts w:hint="eastAsia"/>
        </w:rPr>
        <w:br/>
      </w:r>
      <w:r>
        <w:rPr>
          <w:rFonts w:hint="eastAsia"/>
        </w:rPr>
        <w:t>　　第四节 集团非油品业务经营分析</w:t>
      </w:r>
      <w:r>
        <w:rPr>
          <w:rFonts w:hint="eastAsia"/>
        </w:rPr>
        <w:br/>
      </w:r>
      <w:r>
        <w:rPr>
          <w:rFonts w:hint="eastAsia"/>
        </w:rPr>
        <w:br/>
      </w:r>
      <w:r>
        <w:rPr>
          <w:rFonts w:hint="eastAsia"/>
        </w:rPr>
        <w:t>第四部分 竞争格局分析</w:t>
      </w:r>
      <w:r>
        <w:rPr>
          <w:rFonts w:hint="eastAsia"/>
        </w:rPr>
        <w:br/>
      </w:r>
      <w:r>
        <w:rPr>
          <w:rFonts w:hint="eastAsia"/>
        </w:rPr>
        <w:t>第九章 马拉松石油</w:t>
      </w:r>
      <w:r>
        <w:rPr>
          <w:rFonts w:hint="eastAsia"/>
        </w:rPr>
        <w:br/>
      </w:r>
      <w:r>
        <w:rPr>
          <w:rFonts w:hint="eastAsia"/>
        </w:rPr>
        <w:t>　　第一节 集团概况</w:t>
      </w:r>
      <w:r>
        <w:rPr>
          <w:rFonts w:hint="eastAsia"/>
        </w:rPr>
        <w:br/>
      </w:r>
      <w:r>
        <w:rPr>
          <w:rFonts w:hint="eastAsia"/>
        </w:rPr>
        <w:t>　　第二节 集团组织结构及管理模式</w:t>
      </w:r>
      <w:r>
        <w:rPr>
          <w:rFonts w:hint="eastAsia"/>
        </w:rPr>
        <w:br/>
      </w:r>
      <w:r>
        <w:rPr>
          <w:rFonts w:hint="eastAsia"/>
        </w:rPr>
        <w:t>　　第三节 集团成品油业务经营分析</w:t>
      </w:r>
      <w:r>
        <w:rPr>
          <w:rFonts w:hint="eastAsia"/>
        </w:rPr>
        <w:br/>
      </w:r>
      <w:r>
        <w:rPr>
          <w:rFonts w:hint="eastAsia"/>
        </w:rPr>
        <w:t>　　第四节 中⋅智林⋅：集团非油品业务经营分析</w:t>
      </w:r>
      <w:r>
        <w:rPr>
          <w:rFonts w:hint="eastAsia"/>
        </w:rPr>
        <w:br/>
      </w:r>
      <w:r>
        <w:rPr>
          <w:rFonts w:hint="eastAsia"/>
        </w:rPr>
        <w:br/>
      </w:r>
      <w:r>
        <w:rPr>
          <w:rFonts w:hint="eastAsia"/>
        </w:rPr>
        <w:t>图表目录</w:t>
      </w:r>
      <w:r>
        <w:rPr>
          <w:rFonts w:hint="eastAsia"/>
        </w:rPr>
        <w:br/>
      </w:r>
      <w:r>
        <w:rPr>
          <w:rFonts w:hint="eastAsia"/>
        </w:rPr>
        <w:t>　　图表 国际石油公司职能制组织结构</w:t>
      </w:r>
      <w:r>
        <w:rPr>
          <w:rFonts w:hint="eastAsia"/>
        </w:rPr>
        <w:br/>
      </w:r>
      <w:r>
        <w:rPr>
          <w:rFonts w:hint="eastAsia"/>
        </w:rPr>
        <w:t>　　图表 国际石油公司事业部制组织结构</w:t>
      </w:r>
      <w:r>
        <w:rPr>
          <w:rFonts w:hint="eastAsia"/>
        </w:rPr>
        <w:br/>
      </w:r>
      <w:r>
        <w:rPr>
          <w:rFonts w:hint="eastAsia"/>
        </w:rPr>
        <w:t>　　图表 国际石油公司矩阵式组织结构</w:t>
      </w:r>
      <w:r>
        <w:rPr>
          <w:rFonts w:hint="eastAsia"/>
        </w:rPr>
        <w:br/>
      </w:r>
      <w:r>
        <w:rPr>
          <w:rFonts w:hint="eastAsia"/>
        </w:rPr>
        <w:t>　　图表 bp公司组织结构图</w:t>
      </w:r>
      <w:r>
        <w:rPr>
          <w:rFonts w:hint="eastAsia"/>
        </w:rPr>
        <w:br/>
      </w:r>
      <w:r>
        <w:rPr>
          <w:rFonts w:hint="eastAsia"/>
        </w:rPr>
        <w:t>　　图表 埃克森美孚公司组织结构图</w:t>
      </w:r>
      <w:r>
        <w:rPr>
          <w:rFonts w:hint="eastAsia"/>
        </w:rPr>
        <w:br/>
      </w:r>
      <w:r>
        <w:rPr>
          <w:rFonts w:hint="eastAsia"/>
        </w:rPr>
        <w:t>　　图表 合并前埃克森公司组织结构</w:t>
      </w:r>
      <w:r>
        <w:rPr>
          <w:rFonts w:hint="eastAsia"/>
        </w:rPr>
        <w:br/>
      </w:r>
      <w:r>
        <w:rPr>
          <w:rFonts w:hint="eastAsia"/>
        </w:rPr>
        <w:t>　　图表 合并前美孚公司组织结构</w:t>
      </w:r>
      <w:r>
        <w:rPr>
          <w:rFonts w:hint="eastAsia"/>
        </w:rPr>
        <w:br/>
      </w:r>
      <w:r>
        <w:rPr>
          <w:rFonts w:hint="eastAsia"/>
        </w:rPr>
        <w:t>　　图表 埃克森美孚公司管理权属划分</w:t>
      </w:r>
      <w:r>
        <w:rPr>
          <w:rFonts w:hint="eastAsia"/>
        </w:rPr>
        <w:br/>
      </w:r>
      <w:r>
        <w:rPr>
          <w:rFonts w:hint="eastAsia"/>
        </w:rPr>
        <w:t>　　图表 壳牌石油公司组织结构</w:t>
      </w:r>
      <w:r>
        <w:rPr>
          <w:rFonts w:hint="eastAsia"/>
        </w:rPr>
        <w:br/>
      </w:r>
      <w:r>
        <w:rPr>
          <w:rFonts w:hint="eastAsia"/>
        </w:rPr>
        <w:t>　　图表 壳牌石油公司管理权属划分</w:t>
      </w:r>
      <w:r>
        <w:rPr>
          <w:rFonts w:hint="eastAsia"/>
        </w:rPr>
        <w:br/>
      </w:r>
      <w:r>
        <w:rPr>
          <w:rFonts w:hint="eastAsia"/>
        </w:rPr>
        <w:t>　　图表 道达尔集团组织结构</w:t>
      </w:r>
      <w:r>
        <w:rPr>
          <w:rFonts w:hint="eastAsia"/>
        </w:rPr>
        <w:br/>
      </w:r>
      <w:r>
        <w:rPr>
          <w:rFonts w:hint="eastAsia"/>
        </w:rPr>
        <w:t>　　图表 2025年道达尔公司各业务部门调整后净营运收入</w:t>
      </w:r>
      <w:r>
        <w:rPr>
          <w:rFonts w:hint="eastAsia"/>
        </w:rPr>
        <w:br/>
      </w:r>
      <w:r>
        <w:rPr>
          <w:rFonts w:hint="eastAsia"/>
        </w:rPr>
        <w:t>　　图表 雪佛龙-德士古集团组织结构</w:t>
      </w:r>
      <w:r>
        <w:rPr>
          <w:rFonts w:hint="eastAsia"/>
        </w:rPr>
        <w:br/>
      </w:r>
      <w:r>
        <w:rPr>
          <w:rFonts w:hint="eastAsia"/>
        </w:rPr>
        <w:t>　　图表 2025-2031年雪佛龙集团经营状况</w:t>
      </w:r>
      <w:r>
        <w:rPr>
          <w:rFonts w:hint="eastAsia"/>
        </w:rPr>
        <w:br/>
      </w:r>
      <w:r>
        <w:rPr>
          <w:rFonts w:hint="eastAsia"/>
        </w:rPr>
        <w:t>　　图表 2025年雪佛龙公司下游油气业务状况</w:t>
      </w:r>
      <w:r>
        <w:rPr>
          <w:rFonts w:hint="eastAsia"/>
        </w:rPr>
        <w:br/>
      </w:r>
      <w:r>
        <w:rPr>
          <w:rFonts w:hint="eastAsia"/>
        </w:rPr>
        <w:t>　　图表 康菲集团组织结构</w:t>
      </w:r>
      <w:r>
        <w:rPr>
          <w:rFonts w:hint="eastAsia"/>
        </w:rPr>
        <w:br/>
      </w:r>
      <w:r>
        <w:rPr>
          <w:rFonts w:hint="eastAsia"/>
        </w:rPr>
        <w:t>　　图表 合并前菲利浦斯石油公司组织结构</w:t>
      </w:r>
      <w:r>
        <w:rPr>
          <w:rFonts w:hint="eastAsia"/>
        </w:rPr>
        <w:br/>
      </w:r>
      <w:r>
        <w:rPr>
          <w:rFonts w:hint="eastAsia"/>
        </w:rPr>
        <w:t>　　图表 2025-2031年康菲石油公司成品油业务产量</w:t>
      </w:r>
      <w:r>
        <w:rPr>
          <w:rFonts w:hint="eastAsia"/>
        </w:rPr>
        <w:br/>
      </w:r>
      <w:r>
        <w:rPr>
          <w:rFonts w:hint="eastAsia"/>
        </w:rPr>
        <w:t>　　图表 埃尼集团组织结构</w:t>
      </w:r>
      <w:r>
        <w:rPr>
          <w:rFonts w:hint="eastAsia"/>
        </w:rPr>
        <w:br/>
      </w:r>
      <w:r>
        <w:rPr>
          <w:rFonts w:hint="eastAsia"/>
        </w:rPr>
        <w:t>　　图表 意大利石油公司（eni）组织结构</w:t>
      </w:r>
      <w:r>
        <w:rPr>
          <w:rFonts w:hint="eastAsia"/>
        </w:rPr>
        <w:br/>
      </w:r>
      <w:r>
        <w:rPr>
          <w:rFonts w:hint="eastAsia"/>
        </w:rPr>
        <w:t>　　图表 2025-2031年eni石油经营状况</w:t>
      </w:r>
      <w:r>
        <w:rPr>
          <w:rFonts w:hint="eastAsia"/>
        </w:rPr>
        <w:br/>
      </w:r>
      <w:r>
        <w:rPr>
          <w:rFonts w:hint="eastAsia"/>
        </w:rPr>
        <w:t>　　图表 马拉松石油公司组织结构</w:t>
      </w:r>
      <w:r>
        <w:rPr>
          <w:rFonts w:hint="eastAsia"/>
        </w:rPr>
        <w:br/>
      </w:r>
      <w:r>
        <w:rPr>
          <w:rFonts w:hint="eastAsia"/>
        </w:rPr>
        <w:t>　　图表 2025-2031年马拉松石油经营状况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71592e7d04b7f" w:history="1">
        <w:r>
          <w:rPr>
            <w:rStyle w:val="Hyperlink"/>
          </w:rPr>
          <w:t>2025-2031年国际石油公司行业现状全面调研与发展前景分析报告</w:t>
        </w:r>
      </w:hyperlink>
      <w:r>
        <w:rPr>
          <w:color w:val="C00000"/>
        </w:rPr>
        <w:t>》，报告编号：</w:t>
      </w:r>
      <w:r>
        <w:rPr>
          <w:rFonts w:hint="eastAsia"/>
          <w:color w:val="C00000"/>
        </w:rPr>
        <w:t>2529810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71592e7d04b7f" w:history="1">
        <w:r>
          <w:rPr>
            <w:rStyle w:val="Hyperlink"/>
          </w:rPr>
          <w:t>https://www.20087.com/0/81/GuoJiShiYouGongSiHangYeQianJingF.html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热点：中石油海外公司、李吉常 国际石油公司、莫比尔石油公司、国际石油公司李吉常简历、世界主要石油公司、国际石油公司有哪些、国际石油集团中国有限公司、国际石油公司六巨头、国际石油公司高管年薪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b36d365cf4cac" w:history="1">
      <w:r>
        <w:rPr>
          <w:rStyle w:val="Hyperlink"/>
        </w:rPr>
        <w:t>2025-2031年国际石油公司行业现状全面调研与发展前景分析报告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oJiShiYouGongSiHangYeQianJingF.html" TargetMode="External" Id="R27b71592e7d04b7f" /></Relationships>
</file>

<file path=word/_rels/header2.xml.rels>&#65279;<?xml version="1.0" encoding="utf-8"?><Relationships xmlns="http://schemas.openxmlformats.org/package/2006/relationships"><Relationship Type="http://schemas.openxmlformats.org/officeDocument/2006/relationships/hyperlink" Target="https://www.20087.com/0/81/GuoJiShiYouGongSiHangYeQianJingF.html" TargetMode="External" Id="R259b36d365c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2025-05-09T01:03:00Z</dcterms:created>
  <dcterms:modified xsi:type="dcterms:W3CDTF">2025-05-09T02:03:00Z</dcterms:modified>
  <dc:subject>2025-2031年国际石油公司行业现状全面调研与发展前景分析报告</dc:subject>
  <dc:title>2025-2031年国际石油公司行业现状全面调研与发展前景分析报告</dc:title>
  <cp:keywords>2025-2031年国际石油公司行业现状全面调研与发展前景分析报告</cp:keywords>
  <dc:description>2025-2031年国际石油公司行业现状全面调研与发展前景分析报告</dc:description>
</cp:coreProperties>
</file>