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8ea72a05e4e89" w:history="1">
              <w:r>
                <w:rPr>
                  <w:rStyle w:val="Hyperlink"/>
                </w:rPr>
                <w:t>2025-2031年中国钙粉市场深度调查分析及发展趋势研究报告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8ea72a05e4e89" w:history="1">
              <w:r>
                <w:rPr>
                  <w:rStyle w:val="Hyperlink"/>
                </w:rPr>
                <w:t>2025-2031年中国钙粉市场深度调查分析及发展趋势研究报告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8ea72a05e4e89" w:history="1">
                <w:r>
                  <w:rPr>
                    <w:rStyle w:val="Hyperlink"/>
                  </w:rPr>
                  <w:t>https://www.20087.com/0/81/GaiFenWeiLaiFaZhanQuShiYuCe.html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粉是一种重要的食品添加剂和营养补充剂，广泛应用于食品、医药和饲料行业。随着健康意识的提高，对高纯度、易吸收钙粉的需求增加，促使生产商采用更先进的提取和纯化技术。同时，针对特定人群（如儿童、孕妇和老年人）的钙粉产品不断涌现，满足了市场细分的需求。</w:t>
      </w:r>
      <w:r>
        <w:rPr>
          <w:rFonts w:hint="eastAsia"/>
        </w:rPr>
        <w:br/>
      </w:r>
      <w:r>
        <w:rPr>
          <w:rFonts w:hint="eastAsia"/>
        </w:rPr>
        <w:t>　　未来，钙粉行业将更加关注产品创新和功能性。随着生物技术的发展，利用微生物发酵生产钙粉将成为一种趋势，这不仅能够提高钙的生物利用度，还能减少对动物源性原料的依赖。此外，纳米技术的应用将使得钙粉颗粒更小，更容易被人体吸收，提高其在食品和药品中的应用效果。同时，钙粉将与其他营养素（如维生素D）结合，开发复合型营养补充剂，以满足消费者对全面营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8ea72a05e4e89" w:history="1">
        <w:r>
          <w:rPr>
            <w:rStyle w:val="Hyperlink"/>
          </w:rPr>
          <w:t>2025-2031年中国钙粉市场深度调查分析及发展趋势研究报告</w:t>
        </w:r>
      </w:hyperlink>
      <w:r>
        <w:rPr>
          <w:rFonts w:hint="eastAsia"/>
        </w:rPr>
        <w:t>》通过对钙粉行业的全面调研，系统分析了钙粉市场规模、技术现状及未来发展方向，揭示了行业竞争格局的演变趋势与潜在问题。同时，报告评估了钙粉行业投资价值与效益，识别了发展中的主要挑战与机遇，并结合SWOT分析为投资者和企业提供了科学的战略建议。此外，报告重点聚焦钙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第一章 钙粉行业市场现状分析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钙粉市场竞争分析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钙粉行业主要企业分析</w:t>
      </w:r>
      <w:r>
        <w:rPr>
          <w:rFonts w:hint="eastAsia"/>
        </w:rPr>
        <w:br/>
      </w:r>
      <w:r>
        <w:rPr>
          <w:rFonts w:hint="eastAsia"/>
        </w:rPr>
        <w:t>　　一、开原市三合钙粉厂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二、开原市远强超细钙粉厂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三、开原市三友碳酸钙粉厂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第四章 中⋅智⋅林⋅钙粉行业发展预测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2020-2025年中国钙粉行业销售规模分析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2020-2025年中国钙粉行业产量分析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2025-2031年中国钙粉行业销售收入预测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2020-2025年中国钙粉行业主要企业市场占有率分析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2020-2025年开原市三合钙粉厂产销分析</w:t>
      </w:r>
      <w:r>
        <w:rPr>
          <w:rFonts w:hint="eastAsia"/>
        </w:rPr>
        <w:br/>
      </w:r>
      <w:r>
        <w:rPr>
          <w:rFonts w:hint="eastAsia"/>
        </w:rPr>
        <w:t>　　图表 2020-2025年开原市三合钙粉厂收入分析</w:t>
      </w:r>
      <w:r>
        <w:rPr>
          <w:rFonts w:hint="eastAsia"/>
        </w:rPr>
        <w:br/>
      </w:r>
      <w:r>
        <w:rPr>
          <w:rFonts w:hint="eastAsia"/>
        </w:rPr>
        <w:t>　　图表 2020-2025年开原市三合钙粉厂市场占有率分析</w:t>
      </w:r>
      <w:r>
        <w:rPr>
          <w:rFonts w:hint="eastAsia"/>
        </w:rPr>
        <w:br/>
      </w:r>
      <w:r>
        <w:rPr>
          <w:rFonts w:hint="eastAsia"/>
        </w:rPr>
        <w:t>　　图表 2020-2025年开原市远强超细钙粉厂产销分析</w:t>
      </w:r>
      <w:r>
        <w:rPr>
          <w:rFonts w:hint="eastAsia"/>
        </w:rPr>
        <w:br/>
      </w:r>
      <w:r>
        <w:rPr>
          <w:rFonts w:hint="eastAsia"/>
        </w:rPr>
        <w:t>　　图表 2020-2025年开原市远强超细钙粉厂收入分析</w:t>
      </w:r>
      <w:r>
        <w:rPr>
          <w:rFonts w:hint="eastAsia"/>
        </w:rPr>
        <w:br/>
      </w:r>
      <w:r>
        <w:rPr>
          <w:rFonts w:hint="eastAsia"/>
        </w:rPr>
        <w:t>　　图表 2020-2025年开原市远强超细钙粉厂市场占有率分析</w:t>
      </w:r>
      <w:r>
        <w:rPr>
          <w:rFonts w:hint="eastAsia"/>
        </w:rPr>
        <w:br/>
      </w:r>
      <w:r>
        <w:rPr>
          <w:rFonts w:hint="eastAsia"/>
        </w:rPr>
        <w:t>　　图表 2020-2025年开原市三友碳酸钙粉厂产销分析</w:t>
      </w:r>
      <w:r>
        <w:rPr>
          <w:rFonts w:hint="eastAsia"/>
        </w:rPr>
        <w:br/>
      </w:r>
      <w:r>
        <w:rPr>
          <w:rFonts w:hint="eastAsia"/>
        </w:rPr>
        <w:t>　　图表 2020-2025年开原市三友碳酸钙粉厂收入分析</w:t>
      </w:r>
      <w:r>
        <w:rPr>
          <w:rFonts w:hint="eastAsia"/>
        </w:rPr>
        <w:br/>
      </w:r>
      <w:r>
        <w:rPr>
          <w:rFonts w:hint="eastAsia"/>
        </w:rPr>
        <w:t>　　图表 2020-2025年开原市三友碳酸钙粉厂市场占有率分析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8ea72a05e4e89" w:history="1">
        <w:r>
          <w:rPr>
            <w:rStyle w:val="Hyperlink"/>
          </w:rPr>
          <w:t>2025-2031年中国钙粉市场深度调查分析及发展趋势研究报告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8ea72a05e4e89" w:history="1">
        <w:r>
          <w:rPr>
            <w:rStyle w:val="Hyperlink"/>
          </w:rPr>
          <w:t>https://www.20087.com/0/81/GaiFenWeiLaiFaZhanQuShiYuCe.html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热点：钙粉的用途、钙粉一吨多少钱、工业钙粉多少钱一吨、钙粉厂、3岁补钙吃什么、钙粉图片、全易得钙粉的功效和作用、钙粉作用、钙粉和钙片的区别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b262008014d80" w:history="1">
      <w:r>
        <w:rPr>
          <w:rStyle w:val="Hyperlink"/>
        </w:rPr>
        <w:t>2025-2031年中国钙粉市场深度调查分析及发展趋势研究报告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aiFenWeiLaiFaZhanQuShiYuCe.html" TargetMode="External" Id="R5408ea72a05e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aiFenWeiLaiFaZhanQuShiYuCe.html" TargetMode="External" Id="Ra25b26200801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2024-12-07T01:32:00Z</dcterms:created>
  <dcterms:modified xsi:type="dcterms:W3CDTF">2024-12-07T02:32:00Z</dcterms:modified>
  <dc:subject>2025-2031年中国钙粉市场深度调查分析及发展趋势研究报告</dc:subject>
  <dc:title>2025-2031年中国钙粉市场深度调查分析及发展趋势研究报告</dc:title>
  <cp:keywords>2025-2031年中国钙粉市场深度调查分析及发展趋势研究报告</cp:keywords>
  <dc:description>2025-2031年中国钙粉市场深度调查分析及发展趋势研究报告</dc:description>
</cp:coreProperties>
</file>