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566eb79640c0" w:history="1">
              <w:r>
                <w:rPr>
                  <w:rStyle w:val="Hyperlink"/>
                </w:rPr>
                <w:t>2025-2031年中国复合营养盐行业市场调研与前景趋势分析报告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566eb79640c0" w:history="1">
              <w:r>
                <w:rPr>
                  <w:rStyle w:val="Hyperlink"/>
                </w:rPr>
                <w:t>2025-2031年中国复合营养盐行业市场调研与前景趋势分析报告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2566eb79640c0" w:history="1">
                <w:r>
                  <w:rPr>
                    <w:rStyle w:val="Hyperlink"/>
                  </w:rPr>
                  <w:t>https://www.20087.com/1/91/FuHeYingYangYanHangYeQianJingQuShi.html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营养盐是现代农业和水产养殖业中广泛使用的一种高效肥料，它包含了植物和水生生物生长所必需的各种营养元素，如氮、磷、钾、钙、镁以及微量元素铁、锰、锌等。近年来，随着农业可持续发展和环保意识的提升，复合营养盐的研发更倾向于使用有机和生物可降解的原料，以减少对环境的影响。同时，精准农业技术的应用使得复合营养盐的施用更加精确，提高了肥料的利用率和作物的产量。</w:t>
      </w:r>
      <w:r>
        <w:rPr>
          <w:rFonts w:hint="eastAsia"/>
        </w:rPr>
        <w:br/>
      </w:r>
      <w:r>
        <w:rPr>
          <w:rFonts w:hint="eastAsia"/>
        </w:rPr>
        <w:t>　　未来，复合营养盐的发展将更加注重个性化和智能化。一方面，通过生物技术和基因工程，开发出针对特定作物和土壤条件的定制化复合营养盐，以满足作物在不同生长阶段的营养需求。另一方面，智能传感器和大数据分析将用于监测作物生长状态和土壤养分，实现精准施肥，减少过量使用肥料造成的资源浪费和环境污染。此外，环境友好的复合营养盐将成为行业趋势，利用废弃物和可再生资源作为原料，推动农业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566eb79640c0" w:history="1">
        <w:r>
          <w:rPr>
            <w:rStyle w:val="Hyperlink"/>
          </w:rPr>
          <w:t>2025-2031年中国复合营养盐行业市场调研与前景趋势分析报告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复合营养盐行业的市场规模、需求变化、产业链动态及区域发展格局。报告重点解读了复合营养盐行业竞争态势与重点企业的市场表现，并通过科学研判行业趋势与前景，揭示了复合营养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复合营养盐行业界定及应用</w:t>
      </w:r>
      <w:r>
        <w:rPr>
          <w:rFonts w:hint="eastAsia"/>
        </w:rPr>
        <w:br/>
      </w:r>
      <w:r>
        <w:rPr>
          <w:rFonts w:hint="eastAsia"/>
        </w:rPr>
        <w:t>　　第一节 复合营养盐行业定义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复合营养盐主要应用领域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2024-2025年全球复合营养盐行业发展状况分析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2024-2025年全球复合营养盐行业运行概况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2019-2024年全球复合营养盐行业市场规模分析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全球主要地区复合营养盐行业运行情况分析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2025-2031年全球复合营养盐行业发展趋势预测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2024-2025年中国复合营养盐发展环境分析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复合营养盐行业相关政策、标准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复合营养盐行业相关发展规划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2024-2025年中国复合营养盐行业现状调研分析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中国复合营养盐行业发展现状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一、2024-2025年复合营养盐行业品牌发展现状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二、2024-2025年复合营养盐行业需求市场现状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三、2024-2025年复合营养盐市场需求层次分析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四、2024-2025年中国复合营养盐市场走向分析</w:t>
      </w:r>
      <w:r>
        <w:rPr>
          <w:rFonts w:hint="eastAsia"/>
        </w:rPr>
        <w:br/>
      </w:r>
      <w:r>
        <w:rPr>
          <w:rFonts w:hint="eastAsia"/>
        </w:rPr>
        <w:t>　　第二节 中国复合营养盐产品技术分析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一、2024-2025年复合营养盐产品技术变化特点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二、2024-2025年复合营养盐产品市场的新技术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三、2024-2025年复合营养盐产品市场现状分析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中国复合营养盐行业存在的问题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一、2024-2025年复合营养盐产品市场存在的主要问题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二、2024-2025年国内复合营养盐产品市场的三大瓶颈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三、2024-2025年复合营养盐产品市场遭遇的规模难题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对中国复合营养盐市场的分析及思考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一、复合营养盐市场特点</w:t>
      </w:r>
      <w:r>
        <w:rPr>
          <w:rFonts w:hint="eastAsia"/>
        </w:rPr>
        <w:br/>
      </w:r>
      <w:r>
        <w:rPr>
          <w:rFonts w:hint="eastAsia"/>
        </w:rPr>
        <w:t>　　　　二、复合营养盐市场分析</w:t>
      </w:r>
      <w:r>
        <w:rPr>
          <w:rFonts w:hint="eastAsia"/>
        </w:rPr>
        <w:br/>
      </w:r>
      <w:r>
        <w:rPr>
          <w:rFonts w:hint="eastAsia"/>
        </w:rPr>
        <w:t>　　　　三、复合营养盐市场变化的方向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四、中国复合营养盐行业发展的新思路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五、对中国复合营养盐行业发展的思考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中国复合营养盐行业市场供需现状调研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2024-2025年中国复合营养盐市场现状分析</w:t>
      </w:r>
      <w:r>
        <w:rPr>
          <w:rFonts w:hint="eastAsia"/>
        </w:rPr>
        <w:br/>
      </w:r>
      <w:r>
        <w:rPr>
          <w:rFonts w:hint="eastAsia"/>
        </w:rPr>
        <w:t>　　第二节 中国复合营养盐行业产量情况分析及预测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一、复合营养盐总体产能规模</w:t>
      </w:r>
      <w:r>
        <w:rPr>
          <w:rFonts w:hint="eastAsia"/>
        </w:rPr>
        <w:br/>
      </w:r>
      <w:r>
        <w:rPr>
          <w:rFonts w:hint="eastAsia"/>
        </w:rPr>
        <w:t>　　　　二、复合营养盐生产区域分布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三、2019-2024年中国复合营养盐产量统计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四、2025-2031年中国复合营养盐产量预测</w:t>
      </w:r>
      <w:r>
        <w:rPr>
          <w:rFonts w:hint="eastAsia"/>
        </w:rPr>
        <w:br/>
      </w:r>
      <w:r>
        <w:rPr>
          <w:rFonts w:hint="eastAsia"/>
        </w:rPr>
        <w:t>　　第三节 中国复合营养盐市场需求分析及预测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一、中国复合营养盐市场需求特点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二、2019-2024年中国复合营养盐市场需求量统计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三、2025-2031年中国复合营养盐市场需求量预测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中国复合营养盐价格趋势分析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一、2019-2024年中国复合营养盐市场价格趋势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二、2025-2031年中国复合营养盐市场价格走势预测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中国复合营养盐进出口分析</w:t>
      </w:r>
      <w:r>
        <w:rPr>
          <w:rFonts w:hint="eastAsia"/>
        </w:rPr>
        <w:br/>
      </w:r>
      <w:r>
        <w:rPr>
          <w:rFonts w:hint="eastAsia"/>
        </w:rPr>
        <w:t>　　第一节 复合营养盐进口情况分析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复合营养盐出口情况分析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影响复合营养盐进出口因素分析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中国复合营养盐行业主要指标监测分析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2019-2024年中国复合营养盐行业规模情况分析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2019-2024年中国复合营养盐行业财务能力分析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2024-2025年复合营养盐行业细分产品调研</w:t>
      </w:r>
      <w:r>
        <w:rPr>
          <w:rFonts w:hint="eastAsia"/>
        </w:rPr>
        <w:br/>
      </w:r>
      <w:r>
        <w:rPr>
          <w:rFonts w:hint="eastAsia"/>
        </w:rPr>
        <w:t>　　第一节 复合营养盐细分产品结构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2024-2025年复合营养盐行业上下游发展情况分析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复合营养盐行业上游产业发展分析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复合营养盐行业下游产业发展分析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中国复合营养盐行业重点地区发展分析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2024-2025年复合营养盐行业重点区域市场结构调研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**地区复合营养盐市场容量分析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复合营养盐行业重点企业竞争力分析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三、企业复合营养盐经营状况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2024-2025年复合营养盐行业企业经营策略研究分析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复合营养盐企业多样化经营策略分析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一、复合营养盐企业多样化经营情况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二、现行复合营养盐行业多样化经营的方向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大型复合营养盐企业集团未来发展策略分析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对中小复合营养盐企业生产经营的建议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2024-2025年复合营养盐行业前景及投资风险预警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2025年复合营养盐市场前景分析</w:t>
      </w:r>
      <w:r>
        <w:rPr>
          <w:rFonts w:hint="eastAsia"/>
        </w:rPr>
        <w:br/>
      </w:r>
      <w:r>
        <w:rPr>
          <w:rFonts w:hint="eastAsia"/>
        </w:rPr>
        <w:t>　　第二节 2025年复合营养盐行业发展趋势预测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影响复合营养盐行业发展的主要因素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一、2025年影响复合营养盐行业运行的有利因素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二、2025年影响复合营养盐行业运行的稳定因素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三、2025年影响复合营养盐行业运行的不利因素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四、2025年中国复合营养盐行业发展面临的挑战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五、2025年中国复合营养盐行业发展面临的机遇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复合营养盐行业投资风险预警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一、复合营养盐行业市场风险预测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二、复合营养盐行业政策风险预测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三、复合营养盐行业经营风险预测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四、复合营养盐行业技术风险预测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五、复合营养盐行业竞争风险预测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六、复合营养盐行业其他风险预测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2025-2031年复合营养盐投资建议</w:t>
      </w:r>
      <w:r>
        <w:rPr>
          <w:rFonts w:hint="eastAsia"/>
        </w:rPr>
        <w:br/>
      </w:r>
      <w:r>
        <w:rPr>
          <w:rFonts w:hint="eastAsia"/>
        </w:rPr>
        <w:t>　　第一节 2024-2025年复合营养盐行业投资环境分析</w:t>
      </w:r>
      <w:r>
        <w:rPr>
          <w:rFonts w:hint="eastAsia"/>
        </w:rPr>
        <w:br/>
      </w:r>
      <w:r>
        <w:rPr>
          <w:rFonts w:hint="eastAsia"/>
        </w:rPr>
        <w:t>　　第二节 复合营养盐行业投资进入壁垒分析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复合营养盐行业历程</w:t>
      </w:r>
      <w:r>
        <w:rPr>
          <w:rFonts w:hint="eastAsia"/>
        </w:rPr>
        <w:br/>
      </w:r>
      <w:r>
        <w:rPr>
          <w:rFonts w:hint="eastAsia"/>
        </w:rPr>
        <w:t>　　图表 复合营养盐行业生命周期</w:t>
      </w:r>
      <w:r>
        <w:rPr>
          <w:rFonts w:hint="eastAsia"/>
        </w:rPr>
        <w:br/>
      </w:r>
      <w:r>
        <w:rPr>
          <w:rFonts w:hint="eastAsia"/>
        </w:rPr>
        <w:t>　　图表 复合营养盐行业产业链分析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2019-2024年复合营养盐行业市场容量分析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2019-2024年中国复合营养盐市场需求量及增速统计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2025年中国复合营养盐行业需求领域分布格局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2019-2024年中国复合营养盐进口金额分析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2019-2024年中国复合营养盐出口数量分析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2019-2024年中国复合营养盐出口金额分析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2025年中国复合营养盐进口国家及地区分析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2025年中国复合营养盐出口国家及地区分析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2019-2024年中国复合营养盐行业企业平均规模情况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**地区复合营养盐市场规模及增长情况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**地区复合营养盐行业市场需求情况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复合营养盐重点企业（三）成长能力情况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2025-2031年中国复合营养盐行业市场规模预测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2025年中国复合营养盐市场前景分析</w:t>
      </w:r>
      <w:r>
        <w:rPr>
          <w:rFonts w:hint="eastAsia"/>
        </w:rPr>
        <w:br/>
      </w:r>
      <w:r>
        <w:rPr>
          <w:rFonts w:hint="eastAsia"/>
        </w:rPr>
        <w:t>　　图表 2025年中国复合营养盐发展趋势预测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566eb79640c0" w:history="1">
        <w:r>
          <w:rPr>
            <w:rStyle w:val="Hyperlink"/>
          </w:rPr>
          <w:t>2025-2031年中国复合营养盐行业市场调研与前景趋势分析报告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2566eb79640c0" w:history="1">
        <w:r>
          <w:rPr>
            <w:rStyle w:val="Hyperlink"/>
          </w:rPr>
          <w:t>https://www.20087.com/1/91/FuHeYingYangYanHangYeQianJingQuShi.html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热点：复合盐包括哪些、复合营养素、营养保健盐怎么用、复合营养补充剂、复合盐定义、复合营养素片有哪些、营养保健盐可以食用吗、复合营养素的危害、复合盐是什么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cbd09cdf48e8" w:history="1">
      <w:r>
        <w:rPr>
          <w:rStyle w:val="Hyperlink"/>
        </w:rPr>
        <w:t>2025-2031年中国复合营养盐行业市场调研与前景趋势分析报告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uHeYingYangYanHangYeQianJingQuShi.html" TargetMode="External" Id="Re922566eb796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uHeYingYangYanHangYeQianJingQuShi.html" TargetMode="External" Id="R4d94cbd09cdf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2024-10-30T06:22:00Z</dcterms:created>
  <dcterms:modified xsi:type="dcterms:W3CDTF">2024-10-30T07:22:00Z</dcterms:modified>
  <dc:subject>2025-2031年中国复合营养盐行业市场调研与前景趋势分析报告</dc:subject>
  <dc:title>2025-2031年中国复合营养盐行业市场调研与前景趋势分析报告</dc:title>
  <cp:keywords>2025-2031年中国复合营养盐行业市场调研与前景趋势分析报告</cp:keywords>
  <dc:description>2025-2031年中国复合营养盐行业市场调研与前景趋势分析报告</dc:description>
</cp:coreProperties>
</file>