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b0c33a574218" w:history="1">
              <w:r>
                <w:rPr>
                  <w:rStyle w:val="Hyperlink"/>
                </w:rPr>
                <w:t>2025-2031年全球与中国纳米级球形氧化铝市场现状调研及前景趋势报告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b0c33a574218" w:history="1">
              <w:r>
                <w:rPr>
                  <w:rStyle w:val="Hyperlink"/>
                </w:rPr>
                <w:t>2025-2031年全球与中国纳米级球形氧化铝市场现状调研及前景趋势报告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b0c33a574218" w:history="1">
                <w:r>
                  <w:rPr>
                    <w:rStyle w:val="Hyperlink"/>
                  </w:rPr>
                  <w:t>https://www.20087.com/1/21/NaMiJiQiuXingYangHuaLvDeXianZhuangYuFaZhanQianJing.html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球形氧化铝是一种高纯度、粒径均一、形貌规则的无机粉体材料，因其高热导率、高硬度、优异的化学稳定性和良好的绝缘性能，广泛应用于电子封装、导热界面材料、高端陶瓷、抛光液及锂电池隔膜涂层等领域。球形化结构有助于提升粉体的流动性与填充密度，改善复合材料的流变行为与热传导效率。当前制备技术主要包括火焰熔融法、等离子体球化、溶胶-凝胶法等，关键在于控制颗粒尺寸分布、表面羟基含量与团聚程度。产品需具备低杂质、高分散性与批次一致性，以满足精密制造对材料纯净度的严苛要求。然而，在大规模生产中实现形貌与性能的稳定控制仍具挑战，表面改性技术对下游应用适配性影响显著。</w:t>
      </w:r>
      <w:r>
        <w:rPr>
          <w:rFonts w:hint="eastAsia"/>
        </w:rPr>
        <w:br/>
      </w:r>
      <w:r>
        <w:rPr>
          <w:rFonts w:hint="eastAsia"/>
        </w:rPr>
        <w:t>　　未来，纳米级球形氧化铝将向高纯化、功能化表面与定制化粒径分布方向发展。未来材料将针对特定应用场景进行结构设计，如开发核壳结构以兼顾导热与电绝缘，或引入掺杂元素调节热膨胀系数。表面修饰技术将更加精准，通过接枝有机官能团或无机包覆层，增强在聚合物基体中的相容性与分散稳定性。在电子封装与5G通信领域，对超高导热填料的需求将推动多尺度复合导热网络的构建。绿色合成工艺将受到重视，减少高能耗与副产物排放。行业将加强粉体表征标准与应用数据库建设，指导用户优化配方设计，提升材料在高端复合材料中的效能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ab0c33a574218" w:history="1">
        <w:r>
          <w:rPr>
            <w:rStyle w:val="Hyperlink"/>
          </w:rPr>
          <w:t>2025-2031年全球与中国纳米级球形氧化铝市场现状调研及前景趋势报告</w:t>
        </w:r>
      </w:hyperlink>
      <w:r>
        <w:rPr>
          <w:rFonts w:hint="eastAsia"/>
        </w:rPr>
        <w:t>》基于多年纳米级球形氧化铝行业研究积累，结合纳米级球形氧化铝行业市场现状，通过资深研究团队对纳米级球形氧化铝市场资讯的系统整理与分析，依托权威数据资源及长期市场监测数据库，对纳米级球形氧化铝行业进行了全面调研。报告详细分析了纳米级球形氧化铝市场规模、市场前景、技术现状及未来发展方向，重点评估了纳米级球形氧化铝行业内企业的竞争格局及经营表现，并通过SWOT分析揭示了纳米级球形氧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1ab0c33a574218" w:history="1">
        <w:r>
          <w:rPr>
            <w:rStyle w:val="Hyperlink"/>
          </w:rPr>
          <w:t>2025-2031年全球与中国纳米级球形氧化铝市场现状调研及前景趋势报告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》为投资者提供了准确的市场现状分析及前景预判，帮助挖掘行业投资价值，并提出投资策略与营销策略建议，是把握纳米级球形氧化铝行业动态、优化决策的重要工具。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按产品类型细分，全球纳米级球形氧化铝市场规模2020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未表面修饰</w:t>
      </w:r>
      <w:r>
        <w:rPr>
          <w:rFonts w:hint="eastAsia"/>
        </w:rPr>
        <w:br/>
      </w:r>
      <w:r>
        <w:rPr>
          <w:rFonts w:hint="eastAsia"/>
        </w:rPr>
        <w:t>　　　　1.3.3 表面修饰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按应用细分，全球纳米级球形氧化铝市场规模2020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催化剂</w:t>
      </w:r>
      <w:r>
        <w:rPr>
          <w:rFonts w:hint="eastAsia"/>
        </w:rPr>
        <w:br/>
      </w:r>
      <w:r>
        <w:rPr>
          <w:rFonts w:hint="eastAsia"/>
        </w:rPr>
        <w:t>　　　　1.4.3 吸附剂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纳米级球形氧化铝行业发展总体概况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纳米级球形氧化铝行业发展主要特点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纳米级球形氧化铝行业发展影响因素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纳米级球形氧化铝有利因素</w:t>
      </w:r>
      <w:r>
        <w:rPr>
          <w:rFonts w:hint="eastAsia"/>
        </w:rPr>
        <w:br/>
      </w:r>
      <w:r>
        <w:rPr>
          <w:rFonts w:hint="eastAsia"/>
        </w:rPr>
        <w:t>　　　　1.5.3 .2 纳米级球形氧化铝不利因素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全球市场，近三年纳米级球形氧化铝主要企业占有率及排名（按销量）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纳米级球形氧化铝主要企业在国际市场占有率（按销量，2022-2025）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2024年纳米级球形氧化铝主要企业在国际市场排名（按销量）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全球市场主要企业纳米级球形氧化铝销量（2022-2025）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全球市场，近三年纳米级球形氧化铝主要企业占有率及排名（按收入）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纳米级球形氧化铝主要企业在国际市场占有率（按收入，2022-2025）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2024年纳米级球形氧化铝主要企业在国际市场排名（按收入）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全球市场主要企业纳米级球形氧化铝销售收入（2022-2025）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全球市场主要企业纳米级球形氧化铝销售价格（2022-2025）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中国市场，近三年纳米级球形氧化铝主要企业占有率及排名（按销量）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纳米级球形氧化铝主要企业在中国市场占有率（按销量，2022-2025）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2024年纳米级球形氧化铝主要企业在中国市场排名（按销量）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中国市场主要企业纳米级球形氧化铝销量（2022-2025）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中国市场，近三年纳米级球形氧化铝主要企业占有率及排名（按收入）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纳米级球形氧化铝主要企业在中国市场占有率（按收入，2022-2025）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2024年纳米级球形氧化铝主要企业在中国市场排名（按收入）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中国市场主要企业纳米级球形氧化铝销售收入（2022-2025）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全球主要厂商纳米级球形氧化铝总部及产地分布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全球主要厂商成立时间及纳米级球形氧化铝商业化日期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全球主要厂商纳米级球形氧化铝产品类型及应用</w:t>
      </w:r>
      <w:r>
        <w:rPr>
          <w:rFonts w:hint="eastAsia"/>
        </w:rPr>
        <w:br/>
      </w:r>
      <w:r>
        <w:rPr>
          <w:rFonts w:hint="eastAsia"/>
        </w:rPr>
        <w:t>　　2.9 纳米级球形氧化铝行业集中度、竞争程度分析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纳米级球形氧化铝行业集中度分析：2024年全球Top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全球纳米级球形氧化铝第一梯队、第二梯队和第三梯队生产商（品牌）及市场份额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全球纳米级球形氧化铝总体规模分析</w:t>
      </w:r>
      <w:r>
        <w:rPr>
          <w:rFonts w:hint="eastAsia"/>
        </w:rPr>
        <w:br/>
      </w:r>
      <w:r>
        <w:rPr>
          <w:rFonts w:hint="eastAsia"/>
        </w:rPr>
        <w:t>　　3.1 全球纳米级球形氧化铝供需现状及预测（2020-2031）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全球纳米级球形氧化铝产能、产量、产能利用率及发展趋势（2020-2031）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全球纳米级球形氧化铝产量、需求量及发展趋势（2020-2031）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全球主要地区纳米级球形氧化铝产量及发展趋势（2020-2031）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全球主要地区纳米级球形氧化铝产量（2020-2025）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全球主要地区纳米级球形氧化铝产量（2026-2031）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全球主要地区纳米级球形氧化铝产量市场份额（2020-2031）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中国纳米级球形氧化铝供需现状及预测（2020-2031）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中国纳米级球形氧化铝产能、产量、产能利用率及发展趋势（2020-2031）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中国纳米级球形氧化铝产量、市场需求量及发展趋势（2020-2031）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中国市场纳米级球形氧化铝进出口（2020-2031）</w:t>
      </w:r>
      <w:r>
        <w:rPr>
          <w:rFonts w:hint="eastAsia"/>
        </w:rPr>
        <w:br/>
      </w:r>
      <w:r>
        <w:rPr>
          <w:rFonts w:hint="eastAsia"/>
        </w:rPr>
        <w:t>　　3.4 全球纳米级球形氧化铝销量及销售额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全球市场纳米级球形氧化铝销售额（2020-2031）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全球市场纳米级球形氧化铝销量（2020-2031）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全球市场纳米级球形氧化铝价格趋势（2020-2031）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全球纳米级球形氧化铝主要地区分析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全球主要地区纳米级球形氧化铝市场规模分析：2020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全球主要地区纳米级球形氧化铝销售收入及市场份额（2020-2025年）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全球主要地区纳米级球形氧化铝销售收入预测（2026-2031年）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全球主要地区纳米级球形氧化铝销量分析：2020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全球主要地区纳米级球形氧化铝销量及市场份额（2020-2025年）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全球主要地区纳米级球形氧化铝销量及市场份额预测（2026-2031）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北美市场纳米级球形氧化铝销量、收入及增长率（2020-2031）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欧洲市场纳米级球形氧化铝销量、收入及增长率（2020-2031）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中国市场纳米级球形氧化铝销量、收入及增长率（2020-2031）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日本市场纳米级球形氧化铝销量、收入及增长率（2020-2031）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东南亚市场纳米级球形氧化铝销量、收入及增长率（2020-2031）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印度市场纳米级球形氧化铝销量、收入及增长率（2020-2031）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纳米级球形氧化铝销量、收入、价格及毛利率（2020-2025）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不同产品类型纳米级球形氧化铝分析</w:t>
      </w:r>
      <w:r>
        <w:rPr>
          <w:rFonts w:hint="eastAsia"/>
        </w:rPr>
        <w:br/>
      </w:r>
      <w:r>
        <w:rPr>
          <w:rFonts w:hint="eastAsia"/>
        </w:rPr>
        <w:t>　　6.1 全球不同产品类型纳米级球形氧化铝销量（2020-2031）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全球不同产品类型纳米级球形氧化铝销量及市场份额（2020-2025）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全球不同产品类型纳米级球形氧化铝销量预测（2026-2031）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全球不同产品类型纳米级球形氧化铝收入（2020-2031）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全球不同产品类型纳米级球形氧化铝收入及市场份额（2020-2025）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全球不同产品类型纳米级球形氧化铝收入预测（2026-2031）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全球不同产品类型纳米级球形氧化铝价格走势（2020-2031）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中国不同产品类型纳米级球形氧化铝销量（2020-2031）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中国不同产品类型纳米级球形氧化铝销量预测（2026-2031）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中国不同产品类型纳米级球形氧化铝销量及市场份额（2020-2025）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中国不同产品类型纳米级球形氧化铝收入（2020-2031）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中国不同产品类型纳米级球形氧化铝收入及市场份额（2020-2025）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中国不同产品类型纳米级球形氧化铝收入预测（2026-2031）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不同应用纳米级球形氧化铝分析</w:t>
      </w:r>
      <w:r>
        <w:rPr>
          <w:rFonts w:hint="eastAsia"/>
        </w:rPr>
        <w:br/>
      </w:r>
      <w:r>
        <w:rPr>
          <w:rFonts w:hint="eastAsia"/>
        </w:rPr>
        <w:t>　　7.1 全球不同应用纳米级球形氧化铝销量（2020-2031）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全球不同应用纳米级球形氧化铝销量及市场份额（2020-2025）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全球不同应用纳米级球形氧化铝销量预测（2026-2031）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全球不同应用纳米级球形氧化铝收入（2020-2031）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全球不同应用纳米级球形氧化铝收入及市场份额（2020-2025）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全球不同应用纳米级球形氧化铝收入预测（2026-2031）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全球不同应用纳米级球形氧化铝价格走势（2020-2031）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中国不同应用纳米级球形氧化铝销量（2020-2031）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中国不同应用纳米级球形氧化铝销量及市场份额（2020-2025）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中国不同应用纳米级球形氧化铝销量预测（2026-2031）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中国不同应用纳米级球形氧化铝收入（2020-2031）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中国不同应用纳米级球形氧化铝收入及市场份额（2020-2025）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中国不同应用纳米级球形氧化铝收入预测（2026-2031）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纳米级球形氧化铝行业发展趋势</w:t>
      </w:r>
      <w:r>
        <w:rPr>
          <w:rFonts w:hint="eastAsia"/>
        </w:rPr>
        <w:br/>
      </w:r>
      <w:r>
        <w:rPr>
          <w:rFonts w:hint="eastAsia"/>
        </w:rPr>
        <w:t>　　8.2 纳米级球形氧化铝行业主要驱动因素</w:t>
      </w:r>
      <w:r>
        <w:rPr>
          <w:rFonts w:hint="eastAsia"/>
        </w:rPr>
        <w:br/>
      </w:r>
      <w:r>
        <w:rPr>
          <w:rFonts w:hint="eastAsia"/>
        </w:rPr>
        <w:t>　　8.3 纳米级球形氧化铝中国企业SWOT分析</w:t>
      </w:r>
      <w:r>
        <w:rPr>
          <w:rFonts w:hint="eastAsia"/>
        </w:rPr>
        <w:br/>
      </w:r>
      <w:r>
        <w:rPr>
          <w:rFonts w:hint="eastAsia"/>
        </w:rPr>
        <w:t>　　8.4 中国纳米级球形氧化铝行业政策环境分析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纳米级球形氧化铝行业产业链简介</w:t>
      </w:r>
      <w:r>
        <w:rPr>
          <w:rFonts w:hint="eastAsia"/>
        </w:rPr>
        <w:br/>
      </w:r>
      <w:r>
        <w:rPr>
          <w:rFonts w:hint="eastAsia"/>
        </w:rPr>
        <w:t>　　　　9.1.1 纳米级球形氧化铝行业供应链分析</w:t>
      </w:r>
      <w:r>
        <w:rPr>
          <w:rFonts w:hint="eastAsia"/>
        </w:rPr>
        <w:br/>
      </w:r>
      <w:r>
        <w:rPr>
          <w:rFonts w:hint="eastAsia"/>
        </w:rPr>
        <w:t>　　　　9.1.2 纳米级球形氧化铝主要原料及供应情况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纳米级球形氧化铝行业采购模式</w:t>
      </w:r>
      <w:r>
        <w:rPr>
          <w:rFonts w:hint="eastAsia"/>
        </w:rPr>
        <w:br/>
      </w:r>
      <w:r>
        <w:rPr>
          <w:rFonts w:hint="eastAsia"/>
        </w:rPr>
        <w:t>　　9.3 纳米级球形氧化铝行业生产模式</w:t>
      </w:r>
      <w:r>
        <w:rPr>
          <w:rFonts w:hint="eastAsia"/>
        </w:rPr>
        <w:br/>
      </w:r>
      <w:r>
        <w:rPr>
          <w:rFonts w:hint="eastAsia"/>
        </w:rPr>
        <w:t>　　9.4 纳米级球形氧化铝行业销售模式及销售渠道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按产品类型细分，全球纳米级球形氧化铝市场规模2020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按应用细分，全球纳米级球形氧化铝市场规模（CAGR）2020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纳米级球形氧化铝行业发展主要特点</w:t>
      </w:r>
      <w:r>
        <w:rPr>
          <w:rFonts w:hint="eastAsia"/>
        </w:rPr>
        <w:br/>
      </w:r>
      <w:r>
        <w:rPr>
          <w:rFonts w:hint="eastAsia"/>
        </w:rPr>
        <w:t>　　表 4： 纳米级球形氧化铝行业发展有利因素分析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纳米级球形氧化铝行业发展不利因素分析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进入纳米级球形氧化铝行业壁垒</w:t>
      </w:r>
      <w:r>
        <w:rPr>
          <w:rFonts w:hint="eastAsia"/>
        </w:rPr>
        <w:br/>
      </w:r>
      <w:r>
        <w:rPr>
          <w:rFonts w:hint="eastAsia"/>
        </w:rPr>
        <w:t>　　表 7： 纳米级球形氧化铝主要企业在国际市场占有率（按销量，2022-2025）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2024年纳米级球形氧化铝主要企业在国际市场排名（按销量）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全球市场主要企业纳米级球形氧化铝销量（2022-2025）&amp;（吨）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纳米级球形氧化铝主要企业在国际市场占有率（按收入，2022-2025）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2024年纳米级球形氧化铝主要企业在国际市场排名（按收入）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全球市场主要企业纳米级球形氧化铝销售收入（2022-2025）&amp;（万元）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全球市场主要企业纳米级球形氧化铝销售价格（2022-2025）&amp;（元/吨）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纳米级球形氧化铝主要企业在中国市场占有率（按销量，2022-2025）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2024年纳米级球形氧化铝主要企业在中国市场排名（按销量）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中国市场主要企业纳米级球形氧化铝销量（2022-2025）&amp;（吨）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纳米级球形氧化铝主要企业在中国市场占有率（按收入，2022-2025）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2024年纳米级球形氧化铝主要企业在中国市场排名（按收入）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中国市场主要企业纳米级球形氧化铝销售收入（2022-2025）&amp;（万元）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全球主要厂商纳米级球形氧化铝总部及产地分布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全球主要厂商成立时间及纳米级球形氧化铝商业化日期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全球主要厂商纳米级球形氧化铝产品类型及应用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2024年全球纳米级球形氧化铝主要厂商市场地位（第一梯队、第二梯队和第三梯队）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全球纳米级球形氧化铝市场投资、并购等现状分析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全球主要地区纳米级球形氧化铝产量增速（CAGR）：（2020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全球主要地区纳米级球形氧化铝产量（2020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全球主要地区纳米级球形氧化铝产量（2020-2025）&amp;（吨）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全球主要地区纳米级球形氧化铝产量（2026-2031）&amp;（吨）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全球主要地区纳米级球形氧化铝产量市场份额（2020-2025）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全球主要地区纳米级球形氧化铝产量（2026-2031）&amp;（吨）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中国市场纳米级球形氧化铝产量、销量、进出口（2020-2025年）&amp;（吨）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中国市场纳米级球形氧化铝产量、销量、进出口预测（2026-2031）&amp;（吨）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全球主要地区纳米级球形氧化铝销售收入增速：（2020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全球主要地区纳米级球形氧化铝销售收入（2020-2025）&amp;（万元）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全球主要地区纳米级球形氧化铝销售收入市场份额（2020-2025）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全球主要地区纳米级球形氧化铝收入（2026-2031）&amp;（万元）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全球主要地区纳米级球形氧化铝收入市场份额（2026-2031）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全球主要地区纳米级球形氧化铝销量（吨）：2020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全球主要地区纳米级球形氧化铝销量（2020-2025）&amp;（吨）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全球主要地区纳米级球形氧化铝销量市场份额（2020-2025）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全球主要地区纳米级球形氧化铝销量（2026-2031）&amp;（吨）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全球主要地区纳米级球形氧化铝销量份额（2026-2031）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纳米级球形氧化铝生产基地、销售区域、竞争对手及市场地位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纳米级球形氧化铝产品规格、参数及市场应用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纳米级球形氧化铝销量（吨）、收入（万元）、价格（元/吨）及毛利率（2020-2025）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全球不同产品类型纳米级球形氧化铝销量（2020-2025年）&amp;（吨）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全球不同产品类型纳米级球形氧化铝销量市场份额（2020-2025）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全球不同产品类型纳米级球形氧化铝销量预测（2026-2031）&amp;（吨）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全球市场不同产品类型纳米级球形氧化铝销量市场份额预测（2026-2031）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全球不同产品类型纳米级球形氧化铝收入（2020-2025年）&amp;（万元）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全球不同产品类型纳米级球形氧化铝收入市场份额（2020-2025）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全球不同产品类型纳米级球形氧化铝收入预测（2026-2031）&amp;（万元）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全球不同产品类型纳米级球形氧化铝收入市场份额预测（2026-2031）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中国不同产品类型纳米级球形氧化铝销量预测（2026-2031）&amp;（吨）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全球市场不同产品类型纳米级球形氧化铝销量市场份额预测（2026-2031）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中国不同产品类型纳米级球形氧化铝销量（2020-2025年）&amp;（吨）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中国不同产品类型纳米级球形氧化铝销量市场份额（2020-2025）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中国不同产品类型纳米级球形氧化铝收入（2020-2025年）&amp;（万元）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中国不同产品类型纳米级球形氧化铝收入市场份额（2020-2025）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中国不同产品类型纳米级球形氧化铝收入预测（2026-2031）&amp;（万元）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中国不同产品类型纳米级球形氧化铝收入市场份额预测（2026-2031）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全球不同应用纳米级球形氧化铝销量（2020-2025年）&amp;（吨）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全球不同应用纳米级球形氧化铝销量市场份额（2020-2025）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全球不同应用纳米级球形氧化铝销量预测（2026-2031）&amp;（吨）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全球市场不同应用纳米级球形氧化铝销量市场份额预测（2026-2031）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全球不同应用纳米级球形氧化铝收入（2020-2025年）&amp;（万元）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全球不同应用纳米级球形氧化铝收入市场份额（2020-2025）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全球不同应用纳米级球形氧化铝收入预测（2026-2031）&amp;（万元）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全球不同应用纳米级球形氧化铝收入市场份额预测（2026-2031）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中国不同应用纳米级球形氧化铝销量（2020-2025年）&amp;（吨）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中国不同应用纳米级球形氧化铝销量市场份额（2020-2025）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中国不同应用纳米级球形氧化铝销量预测（2026-2031）&amp;（吨）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中国市场不同应用纳米级球形氧化铝销量市场份额预测（2026-2031）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中国不同应用纳米级球形氧化铝收入（2020-2025年）&amp;（万元）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中国不同应用纳米级球形氧化铝收入市场份额（2020-2025）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中国不同应用纳米级球形氧化铝收入预测（2026-2031）&amp;（万元）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中国不同应用纳米级球形氧化铝收入市场份额预测（2026-2031）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纳米级球形氧化铝行业发展趋势</w:t>
      </w:r>
      <w:r>
        <w:rPr>
          <w:rFonts w:hint="eastAsia"/>
        </w:rPr>
        <w:br/>
      </w:r>
      <w:r>
        <w:rPr>
          <w:rFonts w:hint="eastAsia"/>
        </w:rPr>
        <w:t>　　表 146： 纳米级球形氧化铝行业主要驱动因素</w:t>
      </w:r>
      <w:r>
        <w:rPr>
          <w:rFonts w:hint="eastAsia"/>
        </w:rPr>
        <w:br/>
      </w:r>
      <w:r>
        <w:rPr>
          <w:rFonts w:hint="eastAsia"/>
        </w:rPr>
        <w:t>　　表 147： 纳米级球形氧化铝行业供应链分析</w:t>
      </w:r>
      <w:r>
        <w:rPr>
          <w:rFonts w:hint="eastAsia"/>
        </w:rPr>
        <w:br/>
      </w:r>
      <w:r>
        <w:rPr>
          <w:rFonts w:hint="eastAsia"/>
        </w:rPr>
        <w:t>　　表 148： 纳米级球形氧化铝上游原料供应商</w:t>
      </w:r>
      <w:r>
        <w:rPr>
          <w:rFonts w:hint="eastAsia"/>
        </w:rPr>
        <w:br/>
      </w:r>
      <w:r>
        <w:rPr>
          <w:rFonts w:hint="eastAsia"/>
        </w:rPr>
        <w:t>　　表 149： 纳米级球形氧化铝主要地区不同应用客户分析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纳米级球形氧化铝典型经销商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纳米级球形氧化铝产品图片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全球不同产品类型纳米级球形氧化铝销售额2020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全球不同产品类型纳米级球形氧化铝市场份额2024 &amp; 2031</w:t>
      </w:r>
      <w:r>
        <w:rPr>
          <w:rFonts w:hint="eastAsia"/>
        </w:rPr>
        <w:br/>
      </w:r>
      <w:r>
        <w:rPr>
          <w:rFonts w:hint="eastAsia"/>
        </w:rPr>
        <w:t>　　图 4： 未表面修饰产品图片</w:t>
      </w:r>
      <w:r>
        <w:rPr>
          <w:rFonts w:hint="eastAsia"/>
        </w:rPr>
        <w:br/>
      </w:r>
      <w:r>
        <w:rPr>
          <w:rFonts w:hint="eastAsia"/>
        </w:rPr>
        <w:t>　　图 5： 表面修饰产品图片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全球不同应用纳米级球形氧化铝市场份额2024 &amp; 2031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吸附剂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2024年全球前五大生产商纳米级球形氧化铝市场份额</w:t>
      </w:r>
      <w:r>
        <w:rPr>
          <w:rFonts w:hint="eastAsia"/>
        </w:rPr>
        <w:br/>
      </w:r>
      <w:r>
        <w:rPr>
          <w:rFonts w:hint="eastAsia"/>
        </w:rPr>
        <w:t>　　图 12： 2024年全球纳米级球形氧化铝第一梯队、第二梯队和第三梯队厂商及市场份额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全球纳米级球形氧化铝产能、产量、产能利用率及发展趋势（2020-2031）&amp;（吨）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全球纳米级球形氧化铝产量、需求量及发展趋势（2020-2031）&amp;（吨）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全球主要地区纳米级球形氧化铝产量市场份额（2020-2031）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中国纳米级球形氧化铝产能、产量、产能利用率及发展趋势（2020-2031）&amp;（吨）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中国纳米级球形氧化铝产量、市场需求量及发展趋势（2020-2031）&amp;（吨）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全球纳米级球形氧化铝市场销售额及增长率：（2020-2031）&amp;（万元）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全球市场纳米级球形氧化铝市场规模：2020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全球市场纳米级球形氧化铝销量及增长率（2020-2031）&amp;（吨）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全球市场纳米级球形氧化铝价格趋势（2020-2031）&amp;（元/吨）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全球主要地区纳米级球形氧化铝销售收入（2020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全球主要地区纳米级球形氧化铝销售收入市场份额（2020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北美市场纳米级球形氧化铝销量及增长率（2020-2031）&amp;（吨）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北美市场纳米级球形氧化铝收入及增长率（2020-2031）&amp;（万元）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欧洲市场纳米级球形氧化铝销量及增长率（2020-2031）&amp;（吨）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欧洲市场纳米级球形氧化铝收入及增长率（2020-2031）&amp;（万元）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中国市场纳米级球形氧化铝销量及增长率（2020-2031）&amp;（吨）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中国市场纳米级球形氧化铝收入及增长率（2020-2031）&amp;（万元）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日本市场纳米级球形氧化铝销量及增长率（2020-2031）&amp;（吨）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日本市场纳米级球形氧化铝收入及增长率（2020-2031）&amp;（万元）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东南亚市场纳米级球形氧化铝销量及增长率（2020-2031）&amp;（吨）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东南亚市场纳米级球形氧化铝收入及增长率（2020-2031）&amp;（万元）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印度市场纳米级球形氧化铝销量及增长率（2020-2031）&amp;（吨）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印度市场纳米级球形氧化铝收入及增长率（2020-2031）&amp;（万元）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全球不同产品类型纳米级球形氧化铝价格走势（2020-2031）&amp;（元/吨）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全球不同应用纳米级球形氧化铝价格走势（2020-2031）&amp;（元/吨）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纳米级球形氧化铝中国企业SWOT分析</w:t>
      </w:r>
      <w:r>
        <w:rPr>
          <w:rFonts w:hint="eastAsia"/>
        </w:rPr>
        <w:br/>
      </w:r>
      <w:r>
        <w:rPr>
          <w:rFonts w:hint="eastAsia"/>
        </w:rPr>
        <w:t>　　图 39： 纳米级球形氧化铝产业链</w:t>
      </w:r>
      <w:r>
        <w:rPr>
          <w:rFonts w:hint="eastAsia"/>
        </w:rPr>
        <w:br/>
      </w:r>
      <w:r>
        <w:rPr>
          <w:rFonts w:hint="eastAsia"/>
        </w:rPr>
        <w:t>　　图 40： 纳米级球形氧化铝行业采购模式分析</w:t>
      </w:r>
      <w:r>
        <w:rPr>
          <w:rFonts w:hint="eastAsia"/>
        </w:rPr>
        <w:br/>
      </w:r>
      <w:r>
        <w:rPr>
          <w:rFonts w:hint="eastAsia"/>
        </w:rPr>
        <w:t>　　图 41： 纳米级球形氧化铝行业生产模式</w:t>
      </w:r>
      <w:r>
        <w:rPr>
          <w:rFonts w:hint="eastAsia"/>
        </w:rPr>
        <w:br/>
      </w:r>
      <w:r>
        <w:rPr>
          <w:rFonts w:hint="eastAsia"/>
        </w:rPr>
        <w:t>　　图 42： 纳米级球形氧化铝行业销售模式分析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b0c33a574218" w:history="1">
        <w:r>
          <w:rPr>
            <w:rStyle w:val="Hyperlink"/>
          </w:rPr>
          <w:t>2025-2031年全球与中国纳米级球形氧化铝市场现状调研及前景趋势报告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b0c33a574218" w:history="1">
        <w:r>
          <w:rPr>
            <w:rStyle w:val="Hyperlink"/>
          </w:rPr>
          <w:t>https://www.20087.com/1/21/NaMiJiQiuXingYangHuaLvDeXianZhuangYuFaZhanQianJing.html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7480999f14c75" w:history="1">
      <w:r>
        <w:rPr>
          <w:rStyle w:val="Hyperlink"/>
        </w:rPr>
        <w:t>2025-2031年全球与中国纳米级球形氧化铝市场现状调研及前景趋势报告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NaMiJiQiuXingYangHuaLvDeXianZhuangYuFaZhanQianJing.html" TargetMode="External" Id="Rcf1ab0c33a5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NaMiJiQiuXingYangHuaLvDeXianZhuangYuFaZhanQianJing.html" TargetMode="External" Id="R2727480999f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2025-03-05T05:20:59Z</dcterms:created>
  <dcterms:modified xsi:type="dcterms:W3CDTF">2025-03-05T06:20:59Z</dcterms:modified>
  <dc:subject>2025-2031年全球与中国纳米级球形氧化铝市场现状调研及前景趋势报告</dc:subject>
  <dc:title>2025-2031年全球与中国纳米级球形氧化铝市场现状调研及前景趋势报告</dc:title>
  <cp:keywords>2025-2031年全球与中国纳米级球形氧化铝市场现状调研及前景趋势报告</cp:keywords>
  <dc:description>2025-2031年全球与中国纳米级球形氧化铝市场现状调研及前景趋势报告</dc:description>
</cp:coreProperties>
</file>