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7536440fd4818" w:history="1">
              <w:r>
                <w:rPr>
                  <w:rStyle w:val="Hyperlink"/>
                </w:rPr>
                <w:t>2025版中国天然气化工市场深度调研与行业前景预测报告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7536440fd4818" w:history="1">
              <w:r>
                <w:rPr>
                  <w:rStyle w:val="Hyperlink"/>
                </w:rPr>
                <w:t>2025版中国天然气化工市场深度调研与行业前景预测报告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7536440fd4818" w:history="1">
                <w:r>
                  <w:rPr>
                    <w:rStyle w:val="Hyperlink"/>
                  </w:rPr>
                  <w:t>https://www.20087.com/1/81/TianRanQiHuaGongShiChangXuQiuFenXiYuCe.html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近年来受益于全球对清洁能源的重视和需求增长，取得了显著的发展。这一行业不仅涵盖了天然气本身的加工利用，还包括了天然气作为原料生产各种化学品和能源产品的过程。面对价格波动、市场竞争加剧以及资源分布不均等挑战，天然气化工行业通过技术创新和政策引导，正逐步实现向更高效、更环保的方向转型。</w:t>
      </w:r>
      <w:r>
        <w:rPr>
          <w:rFonts w:hint="eastAsia"/>
        </w:rPr>
        <w:br/>
      </w:r>
      <w:r>
        <w:rPr>
          <w:rFonts w:hint="eastAsia"/>
        </w:rPr>
        <w:t>　　未来，天然气化工行业将持续向着清洁化、高效化和智能化的方向发展。一方面，随着技术进步，天然气化工将更加注重节能减排，提高能源利用效率，减少对环境的影响。另一方面，行业内的企业会加强技术研发，开发新的天然气化工产品，以满足不同行业的需求。此外，随着数字化转型的加速，天然气化工行业也将更加依赖于智能技术来提升运营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天然气化工行业发展现状分析</w:t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全球天然气化工行业市场需求分析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八、对外贸易&amp;amp;；进出口</w:t>
      </w:r>
      <w:r>
        <w:rPr>
          <w:rFonts w:hint="eastAsia"/>
        </w:rPr>
        <w:br/>
      </w:r>
      <w:r>
        <w:rPr>
          <w:rFonts w:hint="eastAsia"/>
        </w:rPr>
        <w:t>　　第二节 2025年中国天然气化工行业政策环境分析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2025年中国天然气化工行业技术环境分析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天然气化工市场需求分析</w:t>
      </w:r>
      <w:r>
        <w:rPr>
          <w:rFonts w:hint="eastAsia"/>
        </w:rPr>
        <w:br/>
      </w:r>
      <w:r>
        <w:rPr>
          <w:rFonts w:hint="eastAsia"/>
        </w:rPr>
        <w:t>第四章 2025年中国天然气化工应用领域及行业供需分析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2025年中国天然气化工需求分析</w:t>
      </w:r>
      <w:r>
        <w:rPr>
          <w:rFonts w:hint="eastAsia"/>
        </w:rPr>
        <w:br/>
      </w:r>
      <w:r>
        <w:rPr>
          <w:rFonts w:hint="eastAsia"/>
        </w:rPr>
        <w:t>　　　　一、天然气化工行业需求市场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二、天然气化工行业客户结构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三、天然气化工行业需求的地区差异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2025年中国天然气化工供给分析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一、天然气化工行业的需求预测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二、天然气化工行业的供应预测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天然气化工行业主要市场大区发展状况及竞争力研究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2025年中国天然气化工市场竞争格局分析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天然气化工行业主要企业竞争力分析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二、2025年国内外天然气化工竞争分析</w:t>
      </w:r>
      <w:r>
        <w:rPr>
          <w:rFonts w:hint="eastAsia"/>
        </w:rPr>
        <w:br/>
      </w:r>
      <w:r>
        <w:rPr>
          <w:rFonts w:hint="eastAsia"/>
        </w:rPr>
        <w:t>　　　　三、2025年中国天然气化工市场竞争分析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2025年中国天然气化工前十大领先企业分析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中国天然气化工行业数据监测分析0710</w:t>
      </w:r>
      <w:r>
        <w:rPr>
          <w:rFonts w:hint="eastAsia"/>
        </w:rPr>
        <w:br/>
      </w:r>
      <w:r>
        <w:rPr>
          <w:rFonts w:hint="eastAsia"/>
        </w:rPr>
        <w:t>　　第一节 2020-2025年中国天然气化工行业规模分析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中国天然气化工行业swot分析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2025-2031年天然气化工中国需求预测分析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天然气化工行业领域2025-2031年需求量预测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2025-2031年天然气化工行业领域需求产品预测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[^中^智^林]济研：2025-2031年天然气化工行业领域需求产品（服务）市场格局预测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2020-2025年化工产品制造亏损企业情况</w:t>
      </w:r>
      <w:r>
        <w:rPr>
          <w:rFonts w:hint="eastAsia"/>
        </w:rPr>
        <w:br/>
      </w:r>
      <w:r>
        <w:rPr>
          <w:rFonts w:hint="eastAsia"/>
        </w:rPr>
        <w:t>　　图表 中国化工网68种重点监测的化工产品的价格涨势</w:t>
      </w:r>
      <w:r>
        <w:rPr>
          <w:rFonts w:hint="eastAsia"/>
        </w:rPr>
        <w:br/>
      </w:r>
      <w:r>
        <w:rPr>
          <w:rFonts w:hint="eastAsia"/>
        </w:rPr>
        <w:t>　　图表 2025年主要化工产品的产量增幅（同比）</w:t>
      </w:r>
      <w:r>
        <w:rPr>
          <w:rFonts w:hint="eastAsia"/>
        </w:rPr>
        <w:br/>
      </w:r>
      <w:r>
        <w:rPr>
          <w:rFonts w:hint="eastAsia"/>
        </w:rPr>
        <w:t>　　图表 2025年中国燃料化工行业国际竞争力</w:t>
      </w:r>
      <w:r>
        <w:rPr>
          <w:rFonts w:hint="eastAsia"/>
        </w:rPr>
        <w:br/>
      </w:r>
      <w:r>
        <w:rPr>
          <w:rFonts w:hint="eastAsia"/>
        </w:rPr>
        <w:t>　　图表 2025年美国合成氨产能分布</w:t>
      </w:r>
      <w:r>
        <w:rPr>
          <w:rFonts w:hint="eastAsia"/>
        </w:rPr>
        <w:br/>
      </w:r>
      <w:r>
        <w:rPr>
          <w:rFonts w:hint="eastAsia"/>
        </w:rPr>
        <w:t>　　图表 2025年加拿大合成氨产能分布</w:t>
      </w:r>
      <w:r>
        <w:rPr>
          <w:rFonts w:hint="eastAsia"/>
        </w:rPr>
        <w:br/>
      </w:r>
      <w:r>
        <w:rPr>
          <w:rFonts w:hint="eastAsia"/>
        </w:rPr>
        <w:t>　　图表 2025年墨西哥合成氨产能分布</w:t>
      </w:r>
      <w:r>
        <w:rPr>
          <w:rFonts w:hint="eastAsia"/>
        </w:rPr>
        <w:br/>
      </w:r>
      <w:r>
        <w:rPr>
          <w:rFonts w:hint="eastAsia"/>
        </w:rPr>
        <w:t>　　图表 2025年南美地区主要合成氨产能分布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2025年西欧地区主要合成氨产能分布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2025年中东地区主要合成氨产能分布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2025年亚太地区主要合成氨产能分布（不包括中国）</w:t>
      </w:r>
      <w:r>
        <w:rPr>
          <w:rFonts w:hint="eastAsia"/>
        </w:rPr>
        <w:br/>
      </w:r>
      <w:r>
        <w:rPr>
          <w:rFonts w:hint="eastAsia"/>
        </w:rPr>
        <w:t>　　图表 我国2020-2025年甲醇产销总量平衡表</w:t>
      </w:r>
      <w:r>
        <w:rPr>
          <w:rFonts w:hint="eastAsia"/>
        </w:rPr>
        <w:br/>
      </w:r>
      <w:r>
        <w:rPr>
          <w:rFonts w:hint="eastAsia"/>
        </w:rPr>
        <w:t>　　图表 2020-2025年我国甲醇消费结构表</w:t>
      </w:r>
      <w:r>
        <w:rPr>
          <w:rFonts w:hint="eastAsia"/>
        </w:rPr>
        <w:br/>
      </w:r>
      <w:r>
        <w:rPr>
          <w:rFonts w:hint="eastAsia"/>
        </w:rPr>
        <w:t>　　图表 甲醇主要下游产品单耗情况及有关税率</w:t>
      </w:r>
      <w:r>
        <w:rPr>
          <w:rFonts w:hint="eastAsia"/>
        </w:rPr>
        <w:br/>
      </w:r>
      <w:r>
        <w:rPr>
          <w:rFonts w:hint="eastAsia"/>
        </w:rPr>
        <w:t>　　图表 2020-2025年我国甲醇产能及产量</w:t>
      </w:r>
      <w:r>
        <w:rPr>
          <w:rFonts w:hint="eastAsia"/>
        </w:rPr>
        <w:br/>
      </w:r>
      <w:r>
        <w:rPr>
          <w:rFonts w:hint="eastAsia"/>
        </w:rPr>
        <w:t>　　图表 2025年精甲醇产量长三角区合计</w:t>
      </w:r>
      <w:r>
        <w:rPr>
          <w:rFonts w:hint="eastAsia"/>
        </w:rPr>
        <w:br/>
      </w:r>
      <w:r>
        <w:rPr>
          <w:rFonts w:hint="eastAsia"/>
        </w:rPr>
        <w:t>　　图表 2025年精甲醇产量中南区合计</w:t>
      </w:r>
      <w:r>
        <w:rPr>
          <w:rFonts w:hint="eastAsia"/>
        </w:rPr>
        <w:br/>
      </w:r>
      <w:r>
        <w:rPr>
          <w:rFonts w:hint="eastAsia"/>
        </w:rPr>
        <w:t>　　图表 2025年精甲醇产量环渤海区合计</w:t>
      </w:r>
      <w:r>
        <w:rPr>
          <w:rFonts w:hint="eastAsia"/>
        </w:rPr>
        <w:br/>
      </w:r>
      <w:r>
        <w:rPr>
          <w:rFonts w:hint="eastAsia"/>
        </w:rPr>
        <w:t>　　图表 2025年全国天然气产量统计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2020-2025年天然气化工行业主营业务收入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2020-2025年天然气化工行业利总资产</w:t>
      </w:r>
      <w:r>
        <w:rPr>
          <w:rFonts w:hint="eastAsia"/>
        </w:rPr>
        <w:br/>
      </w:r>
      <w:r>
        <w:rPr>
          <w:rFonts w:hint="eastAsia"/>
        </w:rPr>
        <w:t>　　图表 2025年天然气化工行业重点企业资产总计对比分析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2025年天然气化工行业重点企业员工对比分析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2025年天然气化工行业企业排名情况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川化股份有限公司负债指标走势图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2025年我国天然气化工行业不同类型企业数量分布图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2025年我国天然气化工行业不同所有制企业数量分布图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2025年我国天然气化工行业不同类型企业销售收入分布图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2025年我国天然气化工行业不同所有制企业销售收入分布图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2020-2025年我国天然气化工行业主要盈利指标增长趋势图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2020-2025年全国合成氨产量分析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图表 2025年合成氨产量集中度分析</w:t>
      </w:r>
      <w:r>
        <w:rPr>
          <w:rFonts w:hint="eastAsia"/>
        </w:rPr>
        <w:br/>
      </w:r>
      <w:r>
        <w:rPr>
          <w:rFonts w:hint="eastAsia"/>
        </w:rPr>
        <w:t>　　图表 2020-2025年天然气化工行业盈利能力</w:t>
      </w:r>
      <w:r>
        <w:rPr>
          <w:rFonts w:hint="eastAsia"/>
        </w:rPr>
        <w:br/>
      </w:r>
      <w:r>
        <w:rPr>
          <w:rFonts w:hint="eastAsia"/>
        </w:rPr>
        <w:t>　　图表 2020-2025年天然气化工行业偿债能力</w:t>
      </w:r>
      <w:r>
        <w:rPr>
          <w:rFonts w:hint="eastAsia"/>
        </w:rPr>
        <w:br/>
      </w:r>
      <w:r>
        <w:rPr>
          <w:rFonts w:hint="eastAsia"/>
        </w:rPr>
        <w:t>　　图表 2020-2025年天然气化工行业营运能力</w:t>
      </w:r>
      <w:r>
        <w:rPr>
          <w:rFonts w:hint="eastAsia"/>
        </w:rPr>
        <w:br/>
      </w:r>
      <w:r>
        <w:rPr>
          <w:rFonts w:hint="eastAsia"/>
        </w:rPr>
        <w:t>　　图表 2020-2025年天然气化工行业发展能力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7536440fd4818" w:history="1">
        <w:r>
          <w:rPr>
            <w:rStyle w:val="Hyperlink"/>
          </w:rPr>
          <w:t>2025版中国天然气化工市场深度调研与行业前景预测报告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7536440fd4818" w:history="1">
        <w:r>
          <w:rPr>
            <w:rStyle w:val="Hyperlink"/>
          </w:rPr>
          <w:t>https://www.20087.com/1/81/TianRanQiHuaGongShiChangXuQiuFenXiYuCe.html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ee31bbc74293" w:history="1">
      <w:r>
        <w:rPr>
          <w:rStyle w:val="Hyperlink"/>
        </w:rPr>
        <w:t>2025版中国天然气化工市场深度调研与行业前景预测报告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anRanQiHuaGongShiChangXuQiuFenXiYuCe.html" TargetMode="External" Id="R0717536440f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anRanQiHuaGongShiChangXuQiuFenXiYuCe.html" TargetMode="External" Id="Ra41bee31bbc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2025-02-02T02:14:00Z</dcterms:created>
  <dcterms:modified xsi:type="dcterms:W3CDTF">2025-02-02T03:14:00Z</dcterms:modified>
  <dc:subject>2025版中国天然气化工市场深度调研与行业前景预测报告</dc:subject>
  <dc:title>2025版中国天然气化工市场深度调研与行业前景预测报告</dc:title>
  <cp:keywords>2025版中国天然气化工市场深度调研与行业前景预测报告</cp:keywords>
  <dc:description>2025版中国天然气化工市场深度调研与行业前景预测报告</dc:description>
</cp:coreProperties>
</file>