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50c323b6e45c9" w:history="1">
              <w:r>
                <w:rPr>
                  <w:rStyle w:val="Hyperlink"/>
                </w:rPr>
                <w:t>2025-2031年中国新戊二醇行业现状全面调研与发展趋势分析报告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50c323b6e45c9" w:history="1">
              <w:r>
                <w:rPr>
                  <w:rStyle w:val="Hyperlink"/>
                </w:rPr>
                <w:t>2025-2031年中国新戊二醇行业现状全面调研与发展趋势分析报告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50c323b6e45c9" w:history="1">
                <w:r>
                  <w:rPr>
                    <w:rStyle w:val="Hyperlink"/>
                  </w:rPr>
                  <w:t>https://www.20087.com/1/11/XinWuErChunFaZhanQuShi.html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新戊二醇（Neo-Pentyl Glycol, NPG）作为一种重要的化工原料，广泛应用于聚酯树脂、醇酸树脂和涂料等行业，近年来随着下游应用领域的扩展和技术进步，其市场需求稳步增长。NPG因其优异的耐候性、耐化学性和低毒性，成为高性能涂料和复合材料的优选原料。同时，生物基NPG的开发，利用可再生资源如糖蜜和玉米淀粉，为传统石化基NPG提供了环保替代方案，满足了绿色化工的发展需求。</w:t>
      </w:r>
      <w:r>
        <w:rPr>
          <w:rFonts w:hint="eastAsia"/>
        </w:rPr>
        <w:br/>
      </w:r>
      <w:r>
        <w:rPr>
          <w:rFonts w:hint="eastAsia"/>
        </w:rPr>
        <w:t>　　未来，新戊二醇行业将更加注重绿色化和高性能化。随着全球对可持续发展的重视，生物基NPG的生产技术和成本将得到优化，促进其在绿色化工产品中的应用。同时，通过材料科学的创新，如改性NPG和复合材料的开发，新戊二醇将拓展至更多高附加值领域，如电子封装材料和生物医药。此外，随着循环经济的推进，NPG的回收和再利用技术将成为行业关注的焦点，推动化工产业向更环保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50c323b6e45c9" w:history="1">
        <w:r>
          <w:rPr>
            <w:rStyle w:val="Hyperlink"/>
          </w:rPr>
          <w:t>2025-2031年中国新戊二醇行业现状全面调研与发展趋势分析报告</w:t>
        </w:r>
      </w:hyperlink>
      <w:r>
        <w:rPr>
          <w:rFonts w:hint="eastAsia"/>
        </w:rPr>
        <w:t>》依托权威数据资源与长期市场监测，系统分析了新戊二醇行业的市场规模、市场需求及产业链结构，深入探讨了新戊二醇价格变动与细分市场特征。报告科学预测了新戊二醇市场前景及未来发展趋势，重点剖析了行业集中度、竞争格局及重点企业的市场地位，并通过SWOT分析揭示了新戊二醇行业机遇与潜在风险。报告为投资者及业内企业提供了全面的市场洞察与决策参考，助力把握新戊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新戊二醇产品概述</w:t>
      </w:r>
      <w:r>
        <w:rPr>
          <w:rFonts w:hint="eastAsia"/>
        </w:rPr>
        <w:br/>
      </w:r>
      <w:r>
        <w:rPr>
          <w:rFonts w:hint="eastAsia"/>
        </w:rPr>
        <w:t>　　第一节 新戊二醇产品定义及基本属性</w:t>
      </w:r>
      <w:r>
        <w:rPr>
          <w:rFonts w:hint="eastAsia"/>
        </w:rPr>
        <w:br/>
      </w:r>
      <w:r>
        <w:rPr>
          <w:rFonts w:hint="eastAsia"/>
        </w:rPr>
        <w:t>　　　　一、新戊二醇产品定义</w:t>
      </w:r>
      <w:r>
        <w:rPr>
          <w:rFonts w:hint="eastAsia"/>
        </w:rPr>
        <w:br/>
      </w:r>
      <w:r>
        <w:rPr>
          <w:rFonts w:hint="eastAsia"/>
        </w:rPr>
        <w:t>　　　　二、新戊二醇性能概述</w:t>
      </w:r>
      <w:r>
        <w:rPr>
          <w:rFonts w:hint="eastAsia"/>
        </w:rPr>
        <w:br/>
      </w:r>
      <w:r>
        <w:rPr>
          <w:rFonts w:hint="eastAsia"/>
        </w:rPr>
        <w:t>　　第二节 新戊二醇产品应用概况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新戊二醇产业发展历程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二、工业经济发展新形势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一、环保政策对行业的影响</w:t>
      </w:r>
      <w:r>
        <w:rPr>
          <w:rFonts w:hint="eastAsia"/>
        </w:rPr>
        <w:br/>
      </w:r>
      <w:r>
        <w:rPr>
          <w:rFonts w:hint="eastAsia"/>
        </w:rPr>
        <w:t>　　　　二、涂料政策对行业的影响</w:t>
      </w:r>
      <w:r>
        <w:rPr>
          <w:rFonts w:hint="eastAsia"/>
        </w:rPr>
        <w:br/>
      </w:r>
      <w:r>
        <w:rPr>
          <w:rFonts w:hint="eastAsia"/>
        </w:rPr>
        <w:t>　　　　三、行业标准发展现状分析</w:t>
      </w:r>
      <w:r>
        <w:rPr>
          <w:rFonts w:hint="eastAsia"/>
        </w:rPr>
        <w:br/>
      </w:r>
      <w:r>
        <w:rPr>
          <w:rFonts w:hint="eastAsia"/>
        </w:rPr>
        <w:t>　　　　四、其他相关行业政策影响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新戊二醇技术工艺发展分析</w:t>
      </w:r>
      <w:r>
        <w:rPr>
          <w:rFonts w:hint="eastAsia"/>
        </w:rPr>
        <w:br/>
      </w:r>
      <w:r>
        <w:rPr>
          <w:rFonts w:hint="eastAsia"/>
        </w:rPr>
        <w:t>　　第一节 新戊二醇生产技术工艺或流程</w:t>
      </w:r>
      <w:r>
        <w:rPr>
          <w:rFonts w:hint="eastAsia"/>
        </w:rPr>
        <w:br/>
      </w:r>
      <w:r>
        <w:rPr>
          <w:rFonts w:hint="eastAsia"/>
        </w:rPr>
        <w:t>　　　　一、歧化法工艺流程</w:t>
      </w:r>
      <w:r>
        <w:rPr>
          <w:rFonts w:hint="eastAsia"/>
        </w:rPr>
        <w:br/>
      </w:r>
      <w:r>
        <w:rPr>
          <w:rFonts w:hint="eastAsia"/>
        </w:rPr>
        <w:t>　　　　二、加氢法工艺流程</w:t>
      </w:r>
      <w:r>
        <w:rPr>
          <w:rFonts w:hint="eastAsia"/>
        </w:rPr>
        <w:br/>
      </w:r>
      <w:r>
        <w:rPr>
          <w:rFonts w:hint="eastAsia"/>
        </w:rPr>
        <w:t>　　　　三、工艺存在的问题</w:t>
      </w:r>
      <w:r>
        <w:rPr>
          <w:rFonts w:hint="eastAsia"/>
        </w:rPr>
        <w:br/>
      </w:r>
      <w:r>
        <w:rPr>
          <w:rFonts w:hint="eastAsia"/>
        </w:rPr>
        <w:t>　　　　四、工艺发展的建议</w:t>
      </w:r>
      <w:r>
        <w:rPr>
          <w:rFonts w:hint="eastAsia"/>
        </w:rPr>
        <w:br/>
      </w:r>
      <w:r>
        <w:rPr>
          <w:rFonts w:hint="eastAsia"/>
        </w:rPr>
        <w:t>　　第二节 新戊二醇新技术研发应用情况</w:t>
      </w:r>
      <w:r>
        <w:rPr>
          <w:rFonts w:hint="eastAsia"/>
        </w:rPr>
        <w:br/>
      </w:r>
      <w:r>
        <w:rPr>
          <w:rFonts w:hint="eastAsia"/>
        </w:rPr>
        <w:t>　　　　一、技术研发现状概述</w:t>
      </w:r>
      <w:r>
        <w:rPr>
          <w:rFonts w:hint="eastAsia"/>
        </w:rPr>
        <w:br/>
      </w:r>
      <w:r>
        <w:rPr>
          <w:rFonts w:hint="eastAsia"/>
        </w:rPr>
        <w:t>　　　　二、技术改进进展概述</w:t>
      </w:r>
      <w:r>
        <w:rPr>
          <w:rFonts w:hint="eastAsia"/>
        </w:rPr>
        <w:br/>
      </w:r>
      <w:r>
        <w:rPr>
          <w:rFonts w:hint="eastAsia"/>
        </w:rPr>
        <w:t>　　第三节 国外新戊二醇技术发展概述</w:t>
      </w:r>
      <w:r>
        <w:rPr>
          <w:rFonts w:hint="eastAsia"/>
        </w:rPr>
        <w:br/>
      </w:r>
      <w:r>
        <w:rPr>
          <w:rFonts w:hint="eastAsia"/>
        </w:rPr>
        <w:t>　　第四节 新戊二醇技术发展趋势分析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新戊二醇中国市场现状分析及发展预测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新戊二醇行业市场发展特征分析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新戊二醇市场供需现状及发展预测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二、2025-2031年新戊二醇产能规模预测</w:t>
      </w:r>
      <w:r>
        <w:rPr>
          <w:rFonts w:hint="eastAsia"/>
        </w:rPr>
        <w:br/>
      </w:r>
      <w:r>
        <w:rPr>
          <w:rFonts w:hint="eastAsia"/>
        </w:rPr>
        <w:t>　　　　三、2025-2031年新戊二醇计划新增产能</w:t>
      </w:r>
      <w:r>
        <w:rPr>
          <w:rFonts w:hint="eastAsia"/>
        </w:rPr>
        <w:br/>
      </w:r>
      <w:r>
        <w:rPr>
          <w:rFonts w:hint="eastAsia"/>
        </w:rPr>
        <w:t>　　第三节 新戊二醇产品产量分析及预测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二、2025-2031年中国新戊二醇产量预测</w:t>
      </w:r>
      <w:r>
        <w:rPr>
          <w:rFonts w:hint="eastAsia"/>
        </w:rPr>
        <w:br/>
      </w:r>
      <w:r>
        <w:rPr>
          <w:rFonts w:hint="eastAsia"/>
        </w:rPr>
        <w:t>　　第四节 新戊二醇市场需求分析及预测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二、2025-2031年新戊二醇市场需求预测</w:t>
      </w:r>
      <w:r>
        <w:rPr>
          <w:rFonts w:hint="eastAsia"/>
        </w:rPr>
        <w:br/>
      </w:r>
      <w:r>
        <w:rPr>
          <w:rFonts w:hint="eastAsia"/>
        </w:rPr>
        <w:t>　　第五节 新戊二醇进出口情况分析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一、2020-2025年新戊二醇进出口数据分析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二、2025-2031年新戊二醇进出口情况预测</w:t>
      </w:r>
      <w:r>
        <w:rPr>
          <w:rFonts w:hint="eastAsia"/>
        </w:rPr>
        <w:br/>
      </w:r>
      <w:r>
        <w:rPr>
          <w:rFonts w:hint="eastAsia"/>
        </w:rPr>
        <w:t>　　第六节 2025-2031年新戊二醇竞争格局分析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新戊二醇中国市场价格走势分析</w:t>
      </w:r>
      <w:r>
        <w:rPr>
          <w:rFonts w:hint="eastAsia"/>
        </w:rPr>
        <w:br/>
      </w:r>
      <w:r>
        <w:rPr>
          <w:rFonts w:hint="eastAsia"/>
        </w:rPr>
        <w:t>　　第一节 新戊二醇市场价格走势分析及预测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影响产品价格走势因素分析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二、国家政策因素</w:t>
      </w:r>
      <w:r>
        <w:rPr>
          <w:rFonts w:hint="eastAsia"/>
        </w:rPr>
        <w:br/>
      </w:r>
      <w:r>
        <w:rPr>
          <w:rFonts w:hint="eastAsia"/>
        </w:rPr>
        <w:t>　　　　三、原材料因素</w:t>
      </w:r>
      <w:r>
        <w:rPr>
          <w:rFonts w:hint="eastAsia"/>
        </w:rPr>
        <w:br/>
      </w:r>
      <w:r>
        <w:rPr>
          <w:rFonts w:hint="eastAsia"/>
        </w:rPr>
        <w:t>　　　　四、市场供需因素</w:t>
      </w:r>
      <w:r>
        <w:rPr>
          <w:rFonts w:hint="eastAsia"/>
        </w:rPr>
        <w:br/>
      </w:r>
      <w:r>
        <w:rPr>
          <w:rFonts w:hint="eastAsia"/>
        </w:rPr>
        <w:t>　　　　五、产品技术因素</w:t>
      </w:r>
      <w:r>
        <w:rPr>
          <w:rFonts w:hint="eastAsia"/>
        </w:rPr>
        <w:br/>
      </w:r>
      <w:r>
        <w:rPr>
          <w:rFonts w:hint="eastAsia"/>
        </w:rPr>
        <w:t>　　　　六、其他影响因素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新戊二醇行业产业链分析</w:t>
      </w:r>
      <w:r>
        <w:rPr>
          <w:rFonts w:hint="eastAsia"/>
        </w:rPr>
        <w:br/>
      </w:r>
      <w:r>
        <w:rPr>
          <w:rFonts w:hint="eastAsia"/>
        </w:rPr>
        <w:t>　　第一节 新戊二醇行业产业链概述</w:t>
      </w:r>
      <w:r>
        <w:rPr>
          <w:rFonts w:hint="eastAsia"/>
        </w:rPr>
        <w:br/>
      </w:r>
      <w:r>
        <w:rPr>
          <w:rFonts w:hint="eastAsia"/>
        </w:rPr>
        <w:t>　　　　一、新戊二醇行业产业链分析</w:t>
      </w:r>
      <w:r>
        <w:rPr>
          <w:rFonts w:hint="eastAsia"/>
        </w:rPr>
        <w:br/>
      </w:r>
      <w:r>
        <w:rPr>
          <w:rFonts w:hint="eastAsia"/>
        </w:rPr>
        <w:t>　　　　二、新戊二醇行业需求结构分析</w:t>
      </w:r>
      <w:r>
        <w:rPr>
          <w:rFonts w:hint="eastAsia"/>
        </w:rPr>
        <w:br/>
      </w:r>
      <w:r>
        <w:rPr>
          <w:rFonts w:hint="eastAsia"/>
        </w:rPr>
        <w:t>　　第二节 新戊二醇上游行业发展状况分析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第三节 新戊二醇下游行业发展情况分析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（一）涂料树脂行业发展概况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（二）不饱和聚酯树脂发展概况</w:t>
      </w:r>
      <w:r>
        <w:rPr>
          <w:rFonts w:hint="eastAsia"/>
        </w:rPr>
        <w:br/>
      </w:r>
      <w:r>
        <w:rPr>
          <w:rFonts w:hint="eastAsia"/>
        </w:rPr>
        <w:t>　　　　二、下游主要行业增长情况分析</w:t>
      </w:r>
      <w:r>
        <w:rPr>
          <w:rFonts w:hint="eastAsia"/>
        </w:rPr>
        <w:br/>
      </w:r>
      <w:r>
        <w:rPr>
          <w:rFonts w:hint="eastAsia"/>
        </w:rPr>
        <w:t>　　　　三、下游行业需求用户情况分析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新戊二醇主要生产厂商介绍</w:t>
      </w:r>
      <w:r>
        <w:rPr>
          <w:rFonts w:hint="eastAsia"/>
        </w:rPr>
        <w:br/>
      </w:r>
      <w:r>
        <w:rPr>
          <w:rFonts w:hint="eastAsia"/>
        </w:rPr>
        <w:t>　　第一节 巴斯夫吉化新戊二醇有限公司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滁州金源化工有限责任公司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黄山市龙胜化工有限公司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济宁长兴化工有限公司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青州联华化工有限公司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山东康特维业化工有限公司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新戊二醇行业未来发展预测分析</w:t>
      </w:r>
      <w:r>
        <w:rPr>
          <w:rFonts w:hint="eastAsia"/>
        </w:rPr>
        <w:br/>
      </w:r>
      <w:r>
        <w:rPr>
          <w:rFonts w:hint="eastAsia"/>
        </w:rPr>
        <w:t>　　第一节 新戊二醇行业存在的问题及应对策略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二、行业发展策略分析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一、化工产业发展前景</w:t>
      </w:r>
      <w:r>
        <w:rPr>
          <w:rFonts w:hint="eastAsia"/>
        </w:rPr>
        <w:br/>
      </w:r>
      <w:r>
        <w:rPr>
          <w:rFonts w:hint="eastAsia"/>
        </w:rPr>
        <w:t>　　　　二、产品需求前景预测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新戊二醇行业投资分析</w:t>
      </w:r>
      <w:r>
        <w:rPr>
          <w:rFonts w:hint="eastAsia"/>
        </w:rPr>
        <w:br/>
      </w:r>
      <w:r>
        <w:rPr>
          <w:rFonts w:hint="eastAsia"/>
        </w:rPr>
        <w:t>　　第一节 新戊二醇行业投资机会分析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一、中国经济增长提供机遇</w:t>
      </w:r>
      <w:r>
        <w:rPr>
          <w:rFonts w:hint="eastAsia"/>
        </w:rPr>
        <w:br/>
      </w:r>
      <w:r>
        <w:rPr>
          <w:rFonts w:hint="eastAsia"/>
        </w:rPr>
        <w:t>　　　　二、新戊二醇企业竞争优势</w:t>
      </w:r>
      <w:r>
        <w:rPr>
          <w:rFonts w:hint="eastAsia"/>
        </w:rPr>
        <w:br/>
      </w:r>
      <w:r>
        <w:rPr>
          <w:rFonts w:hint="eastAsia"/>
        </w:rPr>
        <w:t>　　　　三、新戊二醇市场机会分析</w:t>
      </w:r>
      <w:r>
        <w:rPr>
          <w:rFonts w:hint="eastAsia"/>
        </w:rPr>
        <w:br/>
      </w:r>
      <w:r>
        <w:rPr>
          <w:rFonts w:hint="eastAsia"/>
        </w:rPr>
        <w:t>　　第二节 新戊二醇行业投资进入风险分析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新戊二醇行业投资决策依据分析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中智.林.新戊二醇行业投资建议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NPG分子结构式</w:t>
      </w:r>
      <w:r>
        <w:rPr>
          <w:rFonts w:hint="eastAsia"/>
        </w:rPr>
        <w:br/>
      </w:r>
      <w:r>
        <w:rPr>
          <w:rFonts w:hint="eastAsia"/>
        </w:rPr>
        <w:t>　　图表 2 新戊二醇物理性能表</w:t>
      </w:r>
      <w:r>
        <w:rPr>
          <w:rFonts w:hint="eastAsia"/>
        </w:rPr>
        <w:br/>
      </w:r>
      <w:r>
        <w:rPr>
          <w:rFonts w:hint="eastAsia"/>
        </w:rPr>
        <w:t>　　图表 3 新戊二醇系列产品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50c323b6e45c9" w:history="1">
        <w:r>
          <w:rPr>
            <w:rStyle w:val="Hyperlink"/>
          </w:rPr>
          <w:t>2025-2031年中国新戊二醇行业现状全面调研与发展趋势分析报告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50c323b6e45c9" w:history="1">
        <w:r>
          <w:rPr>
            <w:rStyle w:val="Hyperlink"/>
          </w:rPr>
          <w:t>https://www.20087.com/1/11/XinWuErChunFaZhanQuShi.html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d92450f34a71" w:history="1">
      <w:r>
        <w:rPr>
          <w:rStyle w:val="Hyperlink"/>
        </w:rPr>
        <w:t>2025-2031年中国新戊二醇行业现状全面调研与发展趋势分析报告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nWuErChunFaZhanQuShi.html" TargetMode="External" Id="R11f50c323b6e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nWuErChunFaZhanQuShi.html" TargetMode="External" Id="R6b88d92450f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2025-03-14T03:23:00Z</dcterms:created>
  <dcterms:modified xsi:type="dcterms:W3CDTF">2025-03-14T04:23:00Z</dcterms:modified>
  <dc:subject>2025-2031年中国新戊二醇行业现状全面调研与发展趋势分析报告</dc:subject>
  <dc:title>2025-2031年中国新戊二醇行业现状全面调研与发展趋势分析报告</dc:title>
  <cp:keywords>2025-2031年中国新戊二醇行业现状全面调研与发展趋势分析报告</cp:keywords>
  <dc:description>2025-2031年中国新戊二醇行业现状全面调研与发展趋势分析报告</dc:description>
</cp:coreProperties>
</file>