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f137a10e64c15" w:history="1">
              <w:r>
                <w:rPr>
                  <w:rStyle w:val="Hyperlink"/>
                </w:rPr>
                <w:t>2025-2031年中国骨碳发展现状与前景分析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f137a10e64c15" w:history="1">
              <w:r>
                <w:rPr>
                  <w:rStyle w:val="Hyperlink"/>
                </w:rPr>
                <w:t>2025-2031年中国骨碳发展现状与前景分析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f137a10e64c15" w:history="1">
                <w:r>
                  <w:rPr>
                    <w:rStyle w:val="Hyperlink"/>
                  </w:rPr>
                  <w:t>https://www.20087.com/2/61/GuTanFaZhanXianZhuangQianJing.html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碳是由动物骨骼经高温煅烧后制成的一种多孔材料，具有良好的吸附性能和较高的机械强度，广泛应用于净化水质、土壤修复及农业肥料等领域。目前，骨碳作为一种天然、环保的吸附剂，因其来源广泛且制备成本较低而受到市场的欢迎。然而，传统骨碳的生产工艺相对简单，存在吸附容量有限、再生困难等问题，限制了其大规模应用。因此，如何提高骨碳的性能成为研究的重点方向之一。</w:t>
      </w:r>
      <w:r>
        <w:rPr>
          <w:rFonts w:hint="eastAsia"/>
        </w:rPr>
        <w:br/>
      </w:r>
      <w:r>
        <w:rPr>
          <w:rFonts w:hint="eastAsia"/>
        </w:rPr>
        <w:t>　　未来，骨碳将在材料改性和应用扩展两方面迎来新的发展机遇。首先，通过纳米技术、化学修饰等手段，可以显著提升骨碳的比表面积和孔隙结构，从而增强其吸附能力和选择性。其次，随着环保意识的增强和资源循环利用理念的推广，骨碳在重金属离子去除、有机污染物降解等方面的应用前景广阔。此外，探索骨碳与其他功能材料的复合应用，如与活性炭或金属氧化物结合，有望开发出兼具多种功能的新型吸附剂，满足复杂环境治理的需求。同时，骨碳作为有机肥改良剂的应用潜力也不容忽视，能够有效改善土壤结构，促进植物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f137a10e64c15" w:history="1">
        <w:r>
          <w:rPr>
            <w:rStyle w:val="Hyperlink"/>
          </w:rPr>
          <w:t>2025-2031年中国骨碳发展现状与前景分析</w:t>
        </w:r>
      </w:hyperlink>
      <w:r>
        <w:rPr>
          <w:rFonts w:hint="eastAsia"/>
        </w:rPr>
        <w:t>》依托国家统计局、发改委及骨碳行业协会的数据，全面分析了骨碳行业的产业链、市场规模、需求、价格和现状。骨碳报告深入探讨了行业的竞争格局、集中度和品牌影响力，并对骨碳未来市场前景和发展趋势进行了科学预测。同时，对骨碳重点企业的经营状况和发展战略进行了详细介绍，为投资者、企业决策者和银行信贷部门提供了宝贵的市场情报和决策支持，帮助各方把握骨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骨碳行业概述</w:t>
      </w:r>
      <w:r>
        <w:rPr>
          <w:rFonts w:hint="eastAsia"/>
        </w:rPr>
        <w:br/>
      </w:r>
      <w:r>
        <w:rPr>
          <w:rFonts w:hint="eastAsia"/>
        </w:rPr>
        <w:t>　　第一节 骨碳定义与分类</w:t>
      </w:r>
      <w:r>
        <w:rPr>
          <w:rFonts w:hint="eastAsia"/>
        </w:rPr>
        <w:br/>
      </w:r>
      <w:r>
        <w:rPr>
          <w:rFonts w:hint="eastAsia"/>
        </w:rPr>
        <w:t>　　第二节 骨碳应用领域</w:t>
      </w:r>
      <w:r>
        <w:rPr>
          <w:rFonts w:hint="eastAsia"/>
        </w:rPr>
        <w:br/>
      </w:r>
      <w:r>
        <w:rPr>
          <w:rFonts w:hint="eastAsia"/>
        </w:rPr>
        <w:t>　　第三节 骨碳行业经济指标分析</w:t>
      </w:r>
      <w:r>
        <w:rPr>
          <w:rFonts w:hint="eastAsia"/>
        </w:rPr>
        <w:br/>
      </w:r>
      <w:r>
        <w:rPr>
          <w:rFonts w:hint="eastAsia"/>
        </w:rPr>
        <w:t>　　　　一、骨碳行业赢利性评估</w:t>
      </w:r>
      <w:r>
        <w:rPr>
          <w:rFonts w:hint="eastAsia"/>
        </w:rPr>
        <w:br/>
      </w:r>
      <w:r>
        <w:rPr>
          <w:rFonts w:hint="eastAsia"/>
        </w:rPr>
        <w:t>　　　　二、骨碳行业成长速度分析</w:t>
      </w:r>
      <w:r>
        <w:rPr>
          <w:rFonts w:hint="eastAsia"/>
        </w:rPr>
        <w:br/>
      </w:r>
      <w:r>
        <w:rPr>
          <w:rFonts w:hint="eastAsia"/>
        </w:rPr>
        <w:t>　　　　三、骨碳附加值提升空间探讨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四、骨碳行业进入壁垒分析</w:t>
      </w:r>
      <w:r>
        <w:rPr>
          <w:rFonts w:hint="eastAsia"/>
        </w:rPr>
        <w:br/>
      </w:r>
      <w:r>
        <w:rPr>
          <w:rFonts w:hint="eastAsia"/>
        </w:rPr>
        <w:t>　　　　五、骨碳行业风险性评估</w:t>
      </w:r>
      <w:r>
        <w:rPr>
          <w:rFonts w:hint="eastAsia"/>
        </w:rPr>
        <w:br/>
      </w:r>
      <w:r>
        <w:rPr>
          <w:rFonts w:hint="eastAsia"/>
        </w:rPr>
        <w:t>　　　　六、骨碳行业周期性分析</w:t>
      </w:r>
      <w:r>
        <w:rPr>
          <w:rFonts w:hint="eastAsia"/>
        </w:rPr>
        <w:br/>
      </w:r>
      <w:r>
        <w:rPr>
          <w:rFonts w:hint="eastAsia"/>
        </w:rPr>
        <w:t>　　　　七、骨碳行业竞争程度指标</w:t>
      </w:r>
      <w:r>
        <w:rPr>
          <w:rFonts w:hint="eastAsia"/>
        </w:rPr>
        <w:br/>
      </w:r>
      <w:r>
        <w:rPr>
          <w:rFonts w:hint="eastAsia"/>
        </w:rPr>
        <w:t>　　　　八、骨碳行业成熟度综合分析</w:t>
      </w:r>
      <w:r>
        <w:rPr>
          <w:rFonts w:hint="eastAsia"/>
        </w:rPr>
        <w:br/>
      </w:r>
      <w:r>
        <w:rPr>
          <w:rFonts w:hint="eastAsia"/>
        </w:rPr>
        <w:t>　　第四节 骨碳产业链及经营模式分析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2024-2025年全球骨碳行业发展分析</w:t>
      </w:r>
      <w:r>
        <w:rPr>
          <w:rFonts w:hint="eastAsia"/>
        </w:rPr>
        <w:br/>
      </w:r>
      <w:r>
        <w:rPr>
          <w:rFonts w:hint="eastAsia"/>
        </w:rPr>
        <w:t>　　　　一、全球骨碳行业市场规模与趋势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二、全球骨碳行业发展特点</w:t>
      </w:r>
      <w:r>
        <w:rPr>
          <w:rFonts w:hint="eastAsia"/>
        </w:rPr>
        <w:br/>
      </w:r>
      <w:r>
        <w:rPr>
          <w:rFonts w:hint="eastAsia"/>
        </w:rPr>
        <w:t>　　　　三、全球骨碳行业竞争格局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一、骨碳行业发展趋势</w:t>
      </w:r>
      <w:r>
        <w:rPr>
          <w:rFonts w:hint="eastAsia"/>
        </w:rPr>
        <w:br/>
      </w:r>
      <w:r>
        <w:rPr>
          <w:rFonts w:hint="eastAsia"/>
        </w:rPr>
        <w:t>　　　　二、骨碳行业发展潜力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一、国内骨碳产能现状与利用效率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2025-2031年骨碳行业产量统计与趋势预测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1、2019-2024年骨碳产量及增长趋势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三、2025-2031年骨碳产量预测</w:t>
      </w:r>
      <w:r>
        <w:rPr>
          <w:rFonts w:hint="eastAsia"/>
        </w:rPr>
        <w:br/>
      </w:r>
      <w:r>
        <w:rPr>
          <w:rFonts w:hint="eastAsia"/>
        </w:rPr>
        <w:t>　　第三节 2025-2031年骨碳市场需求与销售分析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一、2024-2025年骨碳行业需求现状</w:t>
      </w:r>
      <w:r>
        <w:rPr>
          <w:rFonts w:hint="eastAsia"/>
        </w:rPr>
        <w:br/>
      </w:r>
      <w:r>
        <w:rPr>
          <w:rFonts w:hint="eastAsia"/>
        </w:rPr>
        <w:t>　　　　二、骨碳客户群体与需求特点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骨碳行业技术发展方向、趋势预测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2019-2024年中国骨碳行业进出口情况分析</w:t>
      </w:r>
      <w:r>
        <w:rPr>
          <w:rFonts w:hint="eastAsia"/>
        </w:rPr>
        <w:br/>
      </w:r>
      <w:r>
        <w:rPr>
          <w:rFonts w:hint="eastAsia"/>
        </w:rPr>
        <w:t>　　第一节 骨碳行业进口规模与来源分析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一、2019-2024年骨碳进口规模分析</w:t>
      </w:r>
      <w:r>
        <w:rPr>
          <w:rFonts w:hint="eastAsia"/>
        </w:rPr>
        <w:br/>
      </w:r>
      <w:r>
        <w:rPr>
          <w:rFonts w:hint="eastAsia"/>
        </w:rPr>
        <w:t>　　　　二、骨碳主要进口来源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一、2019-2024年骨碳出口规模分析</w:t>
      </w:r>
      <w:r>
        <w:rPr>
          <w:rFonts w:hint="eastAsia"/>
        </w:rPr>
        <w:br/>
      </w:r>
      <w:r>
        <w:rPr>
          <w:rFonts w:hint="eastAsia"/>
        </w:rPr>
        <w:t>　　　　二、骨碳主要出口目的地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中国骨碳行业总体规模分析</w:t>
      </w:r>
      <w:r>
        <w:rPr>
          <w:rFonts w:hint="eastAsia"/>
        </w:rPr>
        <w:br/>
      </w:r>
      <w:r>
        <w:rPr>
          <w:rFonts w:hint="eastAsia"/>
        </w:rPr>
        <w:t>　　　　一、骨碳企业数量与结构</w:t>
      </w:r>
      <w:r>
        <w:rPr>
          <w:rFonts w:hint="eastAsia"/>
        </w:rPr>
        <w:br/>
      </w:r>
      <w:r>
        <w:rPr>
          <w:rFonts w:hint="eastAsia"/>
        </w:rPr>
        <w:t>　　　　二、骨碳从业人员规模</w:t>
      </w:r>
      <w:r>
        <w:rPr>
          <w:rFonts w:hint="eastAsia"/>
        </w:rPr>
        <w:br/>
      </w:r>
      <w:r>
        <w:rPr>
          <w:rFonts w:hint="eastAsia"/>
        </w:rPr>
        <w:t>　　　　三、骨碳行业资产状况</w:t>
      </w:r>
      <w:r>
        <w:rPr>
          <w:rFonts w:hint="eastAsia"/>
        </w:rPr>
        <w:br/>
      </w:r>
      <w:r>
        <w:rPr>
          <w:rFonts w:hint="eastAsia"/>
        </w:rPr>
        <w:t>　　第二节 中国骨碳行业财务指标总体分析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中国骨碳行业竞争格局分析</w:t>
      </w:r>
      <w:r>
        <w:rPr>
          <w:rFonts w:hint="eastAsia"/>
        </w:rPr>
        <w:br/>
      </w:r>
      <w:r>
        <w:rPr>
          <w:rFonts w:hint="eastAsia"/>
        </w:rPr>
        <w:t>　　第一节 骨碳行业竞争格局总览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2024-2025年骨碳行业竞争力分析</w:t>
      </w:r>
      <w:r>
        <w:rPr>
          <w:rFonts w:hint="eastAsia"/>
        </w:rPr>
        <w:br/>
      </w:r>
      <w:r>
        <w:rPr>
          <w:rFonts w:hint="eastAsia"/>
        </w:rPr>
        <w:t>　　　　一、骨碳供应商议价能力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2019-2024年骨碳行业企业并购活动分析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2025年中国骨碳企业发展策略分析</w:t>
      </w:r>
      <w:r>
        <w:rPr>
          <w:rFonts w:hint="eastAsia"/>
        </w:rPr>
        <w:br/>
      </w:r>
      <w:r>
        <w:rPr>
          <w:rFonts w:hint="eastAsia"/>
        </w:rPr>
        <w:t>　　第一节 骨碳市场策略分析</w:t>
      </w:r>
      <w:r>
        <w:rPr>
          <w:rFonts w:hint="eastAsia"/>
        </w:rPr>
        <w:br/>
      </w:r>
      <w:r>
        <w:rPr>
          <w:rFonts w:hint="eastAsia"/>
        </w:rPr>
        <w:t>　　　　一、骨碳市场定位与拓展策略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二、骨碳市场细分与目标客户</w:t>
      </w:r>
      <w:r>
        <w:rPr>
          <w:rFonts w:hint="eastAsia"/>
        </w:rPr>
        <w:br/>
      </w:r>
      <w:r>
        <w:rPr>
          <w:rFonts w:hint="eastAsia"/>
        </w:rPr>
        <w:t>　　第二节 骨碳销售策略分析</w:t>
      </w:r>
      <w:r>
        <w:rPr>
          <w:rFonts w:hint="eastAsia"/>
        </w:rPr>
        <w:br/>
      </w:r>
      <w:r>
        <w:rPr>
          <w:rFonts w:hint="eastAsia"/>
        </w:rPr>
        <w:t>　　　　一、骨碳销售渠道与网络建设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提高骨碳企业竞争力建议</w:t>
      </w:r>
      <w:r>
        <w:rPr>
          <w:rFonts w:hint="eastAsia"/>
        </w:rPr>
        <w:br/>
      </w:r>
      <w:r>
        <w:rPr>
          <w:rFonts w:hint="eastAsia"/>
        </w:rPr>
        <w:t>　　　　一、骨碳技术创新与管理优化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骨碳品牌战略思考</w:t>
      </w:r>
      <w:r>
        <w:rPr>
          <w:rFonts w:hint="eastAsia"/>
        </w:rPr>
        <w:br/>
      </w:r>
      <w:r>
        <w:rPr>
          <w:rFonts w:hint="eastAsia"/>
        </w:rPr>
        <w:t>　　　　一、骨碳品牌建设与维护</w:t>
      </w:r>
      <w:r>
        <w:rPr>
          <w:rFonts w:hint="eastAsia"/>
        </w:rPr>
        <w:br/>
      </w:r>
      <w:r>
        <w:rPr>
          <w:rFonts w:hint="eastAsia"/>
        </w:rPr>
        <w:t>　　　　二、骨碳品牌影响力与市场竞争力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中国骨碳行业风险与对策</w:t>
      </w:r>
      <w:r>
        <w:rPr>
          <w:rFonts w:hint="eastAsia"/>
        </w:rPr>
        <w:br/>
      </w:r>
      <w:r>
        <w:rPr>
          <w:rFonts w:hint="eastAsia"/>
        </w:rPr>
        <w:t>　　第一节 骨碳行业SWOT分析</w:t>
      </w:r>
      <w:r>
        <w:rPr>
          <w:rFonts w:hint="eastAsia"/>
        </w:rPr>
        <w:br/>
      </w:r>
      <w:r>
        <w:rPr>
          <w:rFonts w:hint="eastAsia"/>
        </w:rPr>
        <w:t>　　　　一、骨碳行业优势分析</w:t>
      </w:r>
      <w:r>
        <w:rPr>
          <w:rFonts w:hint="eastAsia"/>
        </w:rPr>
        <w:br/>
      </w:r>
      <w:r>
        <w:rPr>
          <w:rFonts w:hint="eastAsia"/>
        </w:rPr>
        <w:t>　　　　二、骨碳行业劣势分析</w:t>
      </w:r>
      <w:r>
        <w:rPr>
          <w:rFonts w:hint="eastAsia"/>
        </w:rPr>
        <w:br/>
      </w:r>
      <w:r>
        <w:rPr>
          <w:rFonts w:hint="eastAsia"/>
        </w:rPr>
        <w:t>　　　　三、骨碳市场机会探索</w:t>
      </w:r>
      <w:r>
        <w:rPr>
          <w:rFonts w:hint="eastAsia"/>
        </w:rPr>
        <w:br/>
      </w:r>
      <w:r>
        <w:rPr>
          <w:rFonts w:hint="eastAsia"/>
        </w:rPr>
        <w:t>　　　　四、骨碳市场威胁评估</w:t>
      </w:r>
      <w:r>
        <w:rPr>
          <w:rFonts w:hint="eastAsia"/>
        </w:rPr>
        <w:br/>
      </w:r>
      <w:r>
        <w:rPr>
          <w:rFonts w:hint="eastAsia"/>
        </w:rPr>
        <w:t>　　第二节 骨碳行业风险及对策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2025-2031年中国骨碳行业前景与发展趋势</w:t>
      </w:r>
      <w:r>
        <w:rPr>
          <w:rFonts w:hint="eastAsia"/>
        </w:rPr>
        <w:br/>
      </w:r>
      <w:r>
        <w:rPr>
          <w:rFonts w:hint="eastAsia"/>
        </w:rPr>
        <w:t>　　第一节 骨碳行业发展环境分析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2025-2031年骨碳行业发展趋势与方向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一、骨碳行业发展方向预测</w:t>
      </w:r>
      <w:r>
        <w:rPr>
          <w:rFonts w:hint="eastAsia"/>
        </w:rPr>
        <w:br/>
      </w:r>
      <w:r>
        <w:rPr>
          <w:rFonts w:hint="eastAsia"/>
        </w:rPr>
        <w:t>　　　　二、骨碳发展趋势分析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2025-2031年骨碳行业发展潜力与机遇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一、骨碳市场发展潜力评估</w:t>
      </w:r>
      <w:r>
        <w:rPr>
          <w:rFonts w:hint="eastAsia"/>
        </w:rPr>
        <w:br/>
      </w:r>
      <w:r>
        <w:rPr>
          <w:rFonts w:hint="eastAsia"/>
        </w:rPr>
        <w:t>　　　　二、骨碳新兴市场与机遇探索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中智~林~－骨碳行业发展建议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2025-2031年中国骨碳市场需求预测</w:t>
      </w:r>
      <w:r>
        <w:rPr>
          <w:rFonts w:hint="eastAsia"/>
        </w:rPr>
        <w:br/>
      </w:r>
      <w:r>
        <w:rPr>
          <w:rFonts w:hint="eastAsia"/>
        </w:rPr>
        <w:t>　　图表 2025年骨碳发展趋势预测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f137a10e64c15" w:history="1">
        <w:r>
          <w:rPr>
            <w:rStyle w:val="Hyperlink"/>
          </w:rPr>
          <w:t>2025-2031年中国骨碳发展现状与前景分析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f137a10e64c15" w:history="1">
        <w:r>
          <w:rPr>
            <w:rStyle w:val="Hyperlink"/>
          </w:rPr>
          <w:t>https://www.20087.com/2/61/GuTanFaZhanXianZhuangQianJing.html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热点：骨碳粒生产厂家、骨碳粉是什么药、中药骨炭粉是什么东西、骨碳是什么、牛骨碳怎么烧、骨碳粉 中药功效、骨炭、骨碳粉的功效与作用、骨炭属于什么行业分类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f5640efeb4405" w:history="1">
      <w:r>
        <w:rPr>
          <w:rStyle w:val="Hyperlink"/>
        </w:rPr>
        <w:t>2025-2031年中国骨碳发展现状与前景分析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uTanFaZhanXianZhuangQianJing.html" TargetMode="External" Id="Rf3af137a10e6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uTanFaZhanXianZhuangQianJing.html" TargetMode="External" Id="R3b6f5640efeb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2025-03-24T07:07:46Z</dcterms:created>
  <dcterms:modified xsi:type="dcterms:W3CDTF">2025-03-24T08:07:46Z</dcterms:modified>
  <dc:subject>2025-2031年中国骨碳发展现状与前景分析</dc:subject>
  <dc:title>2025-2031年中国骨碳发展现状与前景分析</dc:title>
  <cp:keywords>2025-2031年中国骨碳发展现状与前景分析</cp:keywords>
  <dc:description>2025-2031年中国骨碳发展现状与前景分析</dc:description>
</cp:coreProperties>
</file>