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b96c6fe134062" w:history="1">
              <w:r>
                <w:rPr>
                  <w:rStyle w:val="Hyperlink"/>
                </w:rPr>
                <w:t>2025-2031年全球与中国1,3-丁二醇（CAS 107-88-0）行业现状全面调研与发展趋势报告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b96c6fe134062" w:history="1">
              <w:r>
                <w:rPr>
                  <w:rStyle w:val="Hyperlink"/>
                </w:rPr>
                <w:t>2025-2031年全球与中国1,3-丁二醇（CAS 107-88-0）行业现状全面调研与发展趋势报告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b96c6fe134062" w:history="1">
                <w:r>
                  <w:rPr>
                    <w:rStyle w:val="Hyperlink"/>
                  </w:rPr>
                  <w:t>https://www.20087.com/2/51/1-3-DingErChun-CAS-107-88-0-FaZhanQuShiYuCe.html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1,3-丁二醇（CAS 107-88-0）是一种重要的有机化合物，广泛应用于溶剂、增塑剂、树脂和纤维等领域。近年来，随着生物基化学品技术的发展，1,3-丁二醇的生产方法也发生了变化，除了传统的石油基路线外，生物发酵法也逐渐成为一种可行的选择。目前，1,3-丁二醇的需求稳定增长，特别是在可降解塑料和生物基材料领域。</w:t>
      </w:r>
      <w:r>
        <w:rPr>
          <w:rFonts w:hint="eastAsia"/>
        </w:rPr>
        <w:br/>
      </w:r>
      <w:r>
        <w:rPr>
          <w:rFonts w:hint="eastAsia"/>
        </w:rPr>
        <w:t>　　未来，1,3-丁二醇的发展将更加侧重于可持续性和技术创新。一方面，随着环保法规的趋严和消费者偏好的变化，生物基1,3-丁二醇将获得更多的市场机会，特别是在绿色化学和循环经济领域。另一方面，通过改进生产工艺，如提高转化率和选择性，将进一步降低生产成本，增强产品的市场竞争力。此外，探索新的应用领域，如在新型材料中的应用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b96c6fe134062" w:history="1">
        <w:r>
          <w:rPr>
            <w:rStyle w:val="Hyperlink"/>
          </w:rPr>
          <w:t>2025-2031年全球与中国1,3-丁二醇（CAS 107-88-0）行业现状全面调研与发展趋势报告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》基于国家统计局、海关总署、相关协会等权威部门数据，结合长期监测的一手资料，系统分析了1,3-丁二醇（CAS 107-88-0）行业的发展现状、市场规模、供需动态及进出口情况。报告详细解读了1,3-丁二醇（CAS 107-88-0）产业链上下游、重点区域市场、竞争格局及领先企业的表现，同时评估了1,3-丁二醇（CAS 107-88-0）行业风险与投资机会。通过对1,3-丁二醇（CAS 107-88-0）技术现状、SWOT分析及未来趋势的探讨，报告科学预测了市场前景，为战略投资者把握投资时机、企业决策者制定规划提供了市场情报与决策支持。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中国1,3-丁二醇（CAS 107-88-0）概述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107-88-0）行业定义</w:t>
      </w:r>
      <w:r>
        <w:rPr>
          <w:rFonts w:hint="eastAsia"/>
        </w:rPr>
        <w:br/>
      </w:r>
      <w:r>
        <w:rPr>
          <w:rFonts w:hint="eastAsia"/>
        </w:rPr>
        <w:t>　　第二节 1,3-丁二醇（CAS 107-88-0）行业发展特性</w:t>
      </w:r>
      <w:r>
        <w:rPr>
          <w:rFonts w:hint="eastAsia"/>
        </w:rPr>
        <w:br/>
      </w:r>
      <w:r>
        <w:rPr>
          <w:rFonts w:hint="eastAsia"/>
        </w:rPr>
        <w:t>　　第三节 1,3-丁二醇（CAS 107-88-0）产业链分析</w:t>
      </w:r>
      <w:r>
        <w:rPr>
          <w:rFonts w:hint="eastAsia"/>
        </w:rPr>
        <w:br/>
      </w:r>
      <w:r>
        <w:rPr>
          <w:rFonts w:hint="eastAsia"/>
        </w:rPr>
        <w:t>　　第四节 1,3-丁二醇（CAS 107-88-0）行业生命周期分析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2024-2025年国外1,3-丁二醇（CAS 107-88-0）市场发展概况</w:t>
      </w:r>
      <w:r>
        <w:rPr>
          <w:rFonts w:hint="eastAsia"/>
        </w:rPr>
        <w:br/>
      </w:r>
      <w:r>
        <w:rPr>
          <w:rFonts w:hint="eastAsia"/>
        </w:rPr>
        <w:t>　　第一节 全球1,3-丁二醇（CAS 107-88-0）市场发展分析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北美地区主要国家1,3-丁二醇（CAS 107-88-0）市场概况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欧盟地区主要国家1,3-丁二醇（CAS 107-88-0）市场概况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亚洲地区主要国家1,3-丁二醇（CAS 107-88-0）市场概况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2025-2031年全球1,3-丁二醇（CAS 107-88-0）市场发展预测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2024-2025年中国1,3-丁二醇（CAS 107-88-0）发展环境分析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1,3-丁二醇（CAS 107-88-0）行业相关政策、标准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1,3-丁二醇（CAS 107-88-0）行业相关发展规划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2024-2025年中国1,3-丁二醇（CAS 107-88-0）技术发展分析</w:t>
      </w:r>
      <w:r>
        <w:rPr>
          <w:rFonts w:hint="eastAsia"/>
        </w:rPr>
        <w:br/>
      </w:r>
      <w:r>
        <w:rPr>
          <w:rFonts w:hint="eastAsia"/>
        </w:rPr>
        <w:t>　　第一节 当前1,3-丁二醇（CAS 107-88-0）技术发展现状分析</w:t>
      </w:r>
      <w:r>
        <w:rPr>
          <w:rFonts w:hint="eastAsia"/>
        </w:rPr>
        <w:br/>
      </w:r>
      <w:r>
        <w:rPr>
          <w:rFonts w:hint="eastAsia"/>
        </w:rPr>
        <w:t>　　第二节 1,3-丁二醇（CAS 107-88-0）生产中需注意的问题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1,3-丁二醇（CAS 107-88-0）行业主要技术趋势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2024-2025年1,3-丁二醇（CAS 107-88-0）市场特性分析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107-88-0）行业集中度分析</w:t>
      </w:r>
      <w:r>
        <w:rPr>
          <w:rFonts w:hint="eastAsia"/>
        </w:rPr>
        <w:br/>
      </w:r>
      <w:r>
        <w:rPr>
          <w:rFonts w:hint="eastAsia"/>
        </w:rPr>
        <w:t>　　第二节 1,3-丁二醇（CAS 107-88-0）行业SWOT分析</w:t>
      </w:r>
      <w:r>
        <w:rPr>
          <w:rFonts w:hint="eastAsia"/>
        </w:rPr>
        <w:br/>
      </w:r>
      <w:r>
        <w:rPr>
          <w:rFonts w:hint="eastAsia"/>
        </w:rPr>
        <w:t>　　　　一、1,3-丁二醇（CAS 107-88-0）行业优势</w:t>
      </w:r>
      <w:r>
        <w:rPr>
          <w:rFonts w:hint="eastAsia"/>
        </w:rPr>
        <w:br/>
      </w:r>
      <w:r>
        <w:rPr>
          <w:rFonts w:hint="eastAsia"/>
        </w:rPr>
        <w:t>　　　　二、1,3-丁二醇（CAS 107-88-0）行业劣势</w:t>
      </w:r>
      <w:r>
        <w:rPr>
          <w:rFonts w:hint="eastAsia"/>
        </w:rPr>
        <w:br/>
      </w:r>
      <w:r>
        <w:rPr>
          <w:rFonts w:hint="eastAsia"/>
        </w:rPr>
        <w:t>　　　　三、1,3-丁二醇（CAS 107-88-0）行业机会</w:t>
      </w:r>
      <w:r>
        <w:rPr>
          <w:rFonts w:hint="eastAsia"/>
        </w:rPr>
        <w:br/>
      </w:r>
      <w:r>
        <w:rPr>
          <w:rFonts w:hint="eastAsia"/>
        </w:rPr>
        <w:t>　　　　四、1,3-丁二醇（CAS 107-88-0）行业风险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中国1,3-丁二醇（CAS 107-88-0）发展现状</w:t>
      </w:r>
      <w:r>
        <w:rPr>
          <w:rFonts w:hint="eastAsia"/>
        </w:rPr>
        <w:br/>
      </w:r>
      <w:r>
        <w:rPr>
          <w:rFonts w:hint="eastAsia"/>
        </w:rPr>
        <w:t>　　第一节 中国1,3-丁二醇（CAS 107-88-0）市场现状分析</w:t>
      </w:r>
      <w:r>
        <w:rPr>
          <w:rFonts w:hint="eastAsia"/>
        </w:rPr>
        <w:br/>
      </w:r>
      <w:r>
        <w:rPr>
          <w:rFonts w:hint="eastAsia"/>
        </w:rPr>
        <w:t>　　第二节 中国1,3-丁二醇（CAS 107-88-0）行业产量情况分析及预测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一、1,3-丁二醇（CAS 107-88-0）总体产能规模</w:t>
      </w:r>
      <w:r>
        <w:rPr>
          <w:rFonts w:hint="eastAsia"/>
        </w:rPr>
        <w:br/>
      </w:r>
      <w:r>
        <w:rPr>
          <w:rFonts w:hint="eastAsia"/>
        </w:rPr>
        <w:t>　　　　二、1,3-丁二醇（CAS 107-88-0）生产区域分布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三、2019-2024年中国1,3-丁二醇（CAS 107-88-0）产量统计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三、2025-2031年中国1,3-丁二醇（CAS 107-88-0）产量预测</w:t>
      </w:r>
      <w:r>
        <w:rPr>
          <w:rFonts w:hint="eastAsia"/>
        </w:rPr>
        <w:br/>
      </w:r>
      <w:r>
        <w:rPr>
          <w:rFonts w:hint="eastAsia"/>
        </w:rPr>
        <w:t>　　第三节 中国1,3-丁二醇（CAS 107-88-0）市场需求分析及预测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一、中国1,3-丁二醇（CAS 107-88-0）市场需求特点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二、2019-2024年中国1,3-丁二醇（CAS 107-88-0）市场需求量统计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三、2025-2031年中国1,3-丁二醇（CAS 107-88-0）市场需求量预测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中国1,3-丁二醇（CAS 107-88-0）价格趋势分析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一、2019-2024年中国1,3-丁二醇（CAS 107-88-0）市场价格趋势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二、2025-2031年中国1,3-丁二醇（CAS 107-88-0）市场价格走势预测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2019-2024年1,3-丁二醇（CAS 107-88-0）行业经济运行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2019-2024年中国1,3-丁二醇（CAS 107-88-0）行业盈利能力分析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2019-2024年中国1,3-丁二醇（CAS 107-88-0）行业发展能力分析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2019-2024年1,3-丁二醇（CAS 107-88-0）行业偿债能力分析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2019-2024年1,3-丁二醇（CAS 107-88-0）制造企业数量分析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中国1,3-丁二醇（CAS 107-88-0）行业重点地区发展分析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**地区1,3-丁二醇（CAS 107-88-0）市场发展分析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**地区1,3-丁二醇（CAS 107-88-0）市场发展分析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**地区1,3-丁二醇（CAS 107-88-0）市场发展分析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**地区1,3-丁二醇（CAS 107-88-0）市场发展分析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**地区1,3-丁二醇（CAS 107-88-0）市场发展分析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2019-2024年中国1,3-丁二醇（CAS 107-88-0）进出口分析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107-88-0）进口情况分析</w:t>
      </w:r>
      <w:r>
        <w:rPr>
          <w:rFonts w:hint="eastAsia"/>
        </w:rPr>
        <w:br/>
      </w:r>
      <w:r>
        <w:rPr>
          <w:rFonts w:hint="eastAsia"/>
        </w:rPr>
        <w:t>　　第二节 1,3-丁二醇（CAS 107-88-0）出口情况分析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2025-2031年影响1,3-丁二醇（CAS 107-88-0）进出口因素分析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主要1,3-丁二醇（CAS 107-88-0）生产企业及竞争格局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三、企业1,3-丁二醇（CAS 107-88-0）经营状况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1,3-丁二醇（CAS 107-88-0）行业投资战略研究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对我国1,3-丁二醇（CAS 107-88-0）品牌的战略思考</w:t>
      </w:r>
      <w:r>
        <w:rPr>
          <w:rFonts w:hint="eastAsia"/>
        </w:rPr>
        <w:br/>
      </w:r>
      <w:r>
        <w:rPr>
          <w:rFonts w:hint="eastAsia"/>
        </w:rPr>
        <w:t>　　　　一、1,3-丁二醇（CAS 107-88-0）品牌的重要性</w:t>
      </w:r>
      <w:r>
        <w:rPr>
          <w:rFonts w:hint="eastAsia"/>
        </w:rPr>
        <w:br/>
      </w:r>
      <w:r>
        <w:rPr>
          <w:rFonts w:hint="eastAsia"/>
        </w:rPr>
        <w:t>　　　　二、1,3-丁二醇（CAS 107-88-0）实施品牌战略的意义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三、1,3-丁二醇（CAS 107-88-0）企业品牌的现状分析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四、我国1,3-丁二醇（CAS 107-88-0）企业的品牌战略</w:t>
      </w:r>
      <w:r>
        <w:rPr>
          <w:rFonts w:hint="eastAsia"/>
        </w:rPr>
        <w:br/>
      </w:r>
      <w:r>
        <w:rPr>
          <w:rFonts w:hint="eastAsia"/>
        </w:rPr>
        <w:t>　　　　五、1,3-丁二醇（CAS 107-88-0）品牌战略管理的策略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1,3-丁二醇（CAS 107-88-0）经营策略分析</w:t>
      </w:r>
      <w:r>
        <w:rPr>
          <w:rFonts w:hint="eastAsia"/>
        </w:rPr>
        <w:br/>
      </w:r>
      <w:r>
        <w:rPr>
          <w:rFonts w:hint="eastAsia"/>
        </w:rPr>
        <w:t>　　　　一、1,3-丁二醇（CAS 107-88-0）市场细分策略</w:t>
      </w:r>
      <w:r>
        <w:rPr>
          <w:rFonts w:hint="eastAsia"/>
        </w:rPr>
        <w:br/>
      </w:r>
      <w:r>
        <w:rPr>
          <w:rFonts w:hint="eastAsia"/>
        </w:rPr>
        <w:t>　　　　二、1,3-丁二醇（CAS 107-88-0）市场创新策略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四、1,3-丁二醇（CAS 107-88-0）新产品差异化战略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2025-2031年中国1,3-丁二醇（CAS 107-88-0）发展趋势预测及投资风险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未来1,3-丁二醇（CAS 107-88-0）行业发展趋势预测</w:t>
      </w:r>
      <w:r>
        <w:rPr>
          <w:rFonts w:hint="eastAsia"/>
        </w:rPr>
        <w:br/>
      </w:r>
      <w:r>
        <w:rPr>
          <w:rFonts w:hint="eastAsia"/>
        </w:rPr>
        <w:t>　　第二节 1,3-丁二醇（CAS 107-88-0）行业投资风险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2025年1,3-丁二醇（CAS 107-88-0）投资建议</w:t>
      </w:r>
      <w:r>
        <w:rPr>
          <w:rFonts w:hint="eastAsia"/>
        </w:rPr>
        <w:br/>
      </w:r>
      <w:r>
        <w:rPr>
          <w:rFonts w:hint="eastAsia"/>
        </w:rPr>
        <w:t>　　第一节 1,3-丁二醇（CAS 107-88-0）行业投资环境分析</w:t>
      </w:r>
      <w:r>
        <w:rPr>
          <w:rFonts w:hint="eastAsia"/>
        </w:rPr>
        <w:br/>
      </w:r>
      <w:r>
        <w:rPr>
          <w:rFonts w:hint="eastAsia"/>
        </w:rPr>
        <w:t>　　第二节 1,3-丁二醇（CAS 107-88-0）行业投资进入壁垒分析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1,3-丁二醇（CAS 107-88-0）行业历程</w:t>
      </w:r>
      <w:r>
        <w:rPr>
          <w:rFonts w:hint="eastAsia"/>
        </w:rPr>
        <w:br/>
      </w:r>
      <w:r>
        <w:rPr>
          <w:rFonts w:hint="eastAsia"/>
        </w:rPr>
        <w:t>　　图表 1,3-丁二醇（CAS 107-88-0）行业生命周期</w:t>
      </w:r>
      <w:r>
        <w:rPr>
          <w:rFonts w:hint="eastAsia"/>
        </w:rPr>
        <w:br/>
      </w:r>
      <w:r>
        <w:rPr>
          <w:rFonts w:hint="eastAsia"/>
        </w:rPr>
        <w:t>　　图表 1,3-丁二醇（CAS 107-88-0）行业产业链分析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2019-2024年1,3-丁二醇（CAS 107-88-0）行业市场容量分析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2024年中国1,3-丁二醇（CAS 107-88-0）行业需求领域分布格局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2024年中国1,3-丁二醇（CAS 107-88-0）进口国家及地区分析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2024年中国1,3-丁二醇（CAS 107-88-0）出口国家及地区分析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2019-2024年中国1,3-丁二醇（CAS 107-88-0）行业企业平均规模情况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**地区1,3-丁二醇（CAS 107-88-0）行业市场需求情况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1,3-丁二醇（CAS 107-88-0）重点企业（三）成长能力情况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2025-2031年中国1,3-丁二醇（CAS 107-88-0）发展趋势预测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b96c6fe134062" w:history="1">
        <w:r>
          <w:rPr>
            <w:rStyle w:val="Hyperlink"/>
          </w:rPr>
          <w:t>2025-2031年全球与中国1,3-丁二醇（CAS 107-88-0）行业现状全面调研与发展趋势报告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b96c6fe134062" w:history="1">
        <w:r>
          <w:rPr>
            <w:rStyle w:val="Hyperlink"/>
          </w:rPr>
          <w:t>https://www.20087.com/2/51/1-3-DingErChun-CAS-107-88-0-FaZhanQuShiYuCe.html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热点：14丁二醇沸点多少、1,3-丁二醇是什么护肤功效、二甲基丁二醇、1,3-丁二醇结构式、13丁二醇、1,3-丁二醇沸点、1,4-丁二醇沸点、1,3-丁二醇密度、二三丁二醇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408ba6534dc6" w:history="1">
      <w:r>
        <w:rPr>
          <w:rStyle w:val="Hyperlink"/>
        </w:rPr>
        <w:t>2025-2031年全球与中国1,3-丁二醇（CAS 107-88-0）行业现状全面调研与发展趋势报告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1-3-DingErChun-CAS-107-88-0-FaZhanQuShiYuCe.html" TargetMode="External" Id="Rd15b96c6fe13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1-3-DingErChun-CAS-107-88-0-FaZhanQuShiYuCe.html" TargetMode="External" Id="R7708408ba653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2024-11-11T05:41:00Z</dcterms:created>
  <dcterms:modified xsi:type="dcterms:W3CDTF">2024-11-11T06:41:00Z</dcterms:modified>
  <dc:subject>2025-2031年全球与中国1,3-丁二醇（CAS 107-88-0）行业现状全面调研与发展趋势报告</dc:subject>
  <dc:title>2025-2031年全球与中国1,3-丁二醇（CAS 107-88-0）行业现状全面调研与发展趋势报告</dc:title>
  <cp:keywords>2025-2031年全球与中国1,3-丁二醇（CAS 107-88-0）行业现状全面调研与发展趋势报告</cp:keywords>
  <dc:description>2025-2031年全球与中国1,3-丁二醇（CAS 107-88-0）行业现状全面调研与发展趋势报告</dc:description>
</cp:coreProperties>
</file>