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9db592f844b58" w:history="1">
              <w:r>
                <w:rPr>
                  <w:rStyle w:val="Hyperlink"/>
                </w:rPr>
                <w:t>中国NCA三元前驱体行业研究与前景趋势预测报告（2025-2031年）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9db592f844b58" w:history="1">
              <w:r>
                <w:rPr>
                  <w:rStyle w:val="Hyperlink"/>
                </w:rPr>
                <w:t>中国NCA三元前驱体行业研究与前景趋势预测报告（2025-2031年）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9db592f844b58" w:history="1">
                <w:r>
                  <w:rPr>
                    <w:rStyle w:val="Hyperlink"/>
                  </w:rPr>
                  <w:t>https://www.20087.com/2/81/NCASanYuanQianQuTiDeQianJing.html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NCA三元前驱体是用于制造镍钴铝(Nickel Cobalt Aluminum, NCA)型锂离子电池正极材料的前驱体，是电动汽车(EV)和储能系统(ESS)电池的重要组成部分。近年来，随着电动汽车市场的快速增长，对高性能电池的需求急剧上升，NCA三元前驱体因其高能量密度、长循环寿命和良好的热稳定性而备受青睐。目前，NCA三元前驱体的研发和生产主要集中在中国、日本和韩国等国家。随着技术的进步，NCA三元前驱体的生产已经实现了从实验室到大规模生产的跨越，生产效率和产品质量均有所提高。</w:t>
      </w:r>
      <w:r>
        <w:rPr>
          <w:rFonts w:hint="eastAsia"/>
        </w:rPr>
        <w:br/>
      </w:r>
      <w:r>
        <w:rPr>
          <w:rFonts w:hint="eastAsia"/>
        </w:rPr>
        <w:t>　　未来，NCA三元前驱体的发展将更加侧重于技术创新和可持续性。一方面，随着对更高能量密度电池的需求，NCA三元前驱体将进一步探索高镍配方，提高镍含量比例以提升电池性能。另一方面，随着对环境保护和资源循环利用的关注，NCA三元前驱体的生产将更加注重减少有害物质排放，采用更加环保的生产工艺。此外，随着电池回收技术的发展，NCA三元前驱体将更加关注材料的可回收性和再利用性，以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9db592f844b58" w:history="1">
        <w:r>
          <w:rPr>
            <w:rStyle w:val="Hyperlink"/>
          </w:rPr>
          <w:t>中国NCA三元前驱体行业研究与前景趋势预测报告（2025-2031年）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NCA三元前驱体行业的发展现状、市场规模、供需动态及进出口情况。报告详细解读了NCA三元前驱体产业链上下游、重点区域市场、竞争格局及领先企业的表现，同时评估了NCA三元前驱体行业风险与投资机会。通过对NCA三元前驱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NCA三元前驱体产品概述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NCA三元前驱体市场特点分析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NCA三元前驱体行业发展周期特征分析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2024-2025年中国NCA三元前驱体行业发展环境分析</w:t>
      </w:r>
      <w:r>
        <w:rPr>
          <w:rFonts w:hint="eastAsia"/>
        </w:rPr>
        <w:br/>
      </w:r>
      <w:r>
        <w:rPr>
          <w:rFonts w:hint="eastAsia"/>
        </w:rPr>
        <w:t>　　第一节 NCA三元前驱体行业发展经济环境分析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NCA三元前驱体行业发展政策环境分析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一、NCA三元前驱体行业政策影响分析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二、相关NCA三元前驱体行业标准分析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2024-2025年NCA三元前驱体行业技术发展现状及趋势分析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NCA三元前驱体行业技术发展现状分析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国内外NCA三元前驱体行业技术差异与原因</w:t>
      </w:r>
      <w:r>
        <w:rPr>
          <w:rFonts w:hint="eastAsia"/>
        </w:rPr>
        <w:br/>
      </w:r>
      <w:r>
        <w:rPr>
          <w:rFonts w:hint="eastAsia"/>
        </w:rPr>
        <w:t>　　第三节 NCA三元前驱体行业技术发展方向、趋势预测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提升NCA三元前驱体行业技术能力策略建议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全球NCA三元前驱体行业市场发展调研分析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全球NCA三元前驱体行业市场运行环境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全球NCA三元前驱体行业市场发展情况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一、全球NCA三元前驱体行业市场供给分析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二、全球NCA三元前驱体行业市场需求分析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三、全球NCA三元前驱体行业主要国家地区发展情况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2025-2031年全球NCA三元前驱体行业市场规模趋势预测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中国NCA三元前驱体行业市场供需现状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中国NCA三元前驱体市场现状</w:t>
      </w:r>
      <w:r>
        <w:rPr>
          <w:rFonts w:hint="eastAsia"/>
        </w:rPr>
        <w:br/>
      </w:r>
      <w:r>
        <w:rPr>
          <w:rFonts w:hint="eastAsia"/>
        </w:rPr>
        <w:t>　　第二节 中国NCA三元前驱体行业产量情况分析及预测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一、NCA三元前驱体总体产能规模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二、2019-2024年中国NCA三元前驱体产量统计分析</w:t>
      </w:r>
      <w:r>
        <w:rPr>
          <w:rFonts w:hint="eastAsia"/>
        </w:rPr>
        <w:br/>
      </w:r>
      <w:r>
        <w:rPr>
          <w:rFonts w:hint="eastAsia"/>
        </w:rPr>
        <w:t>　　　　三、NCA三元前驱体行业供给区域分布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四、2025-2031年中国NCA三元前驱体产量预测分析</w:t>
      </w:r>
      <w:r>
        <w:rPr>
          <w:rFonts w:hint="eastAsia"/>
        </w:rPr>
        <w:br/>
      </w:r>
      <w:r>
        <w:rPr>
          <w:rFonts w:hint="eastAsia"/>
        </w:rPr>
        <w:t>　　第三节 中国NCA三元前驱体市场需求分析及预测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一、2019-2024年中国NCA三元前驱体市场需求统计</w:t>
      </w:r>
      <w:r>
        <w:rPr>
          <w:rFonts w:hint="eastAsia"/>
        </w:rPr>
        <w:br/>
      </w:r>
      <w:r>
        <w:rPr>
          <w:rFonts w:hint="eastAsia"/>
        </w:rPr>
        <w:t>　　　　二、中国NCA三元前驱体市场需求特点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三、2025-2031年中国NCA三元前驱体市场需求量预测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中国NCA三元前驱体行业现状调研分析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中国NCA三元前驱体行业发展现状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一、2024-2025年NCA三元前驱体行业品牌发展现状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二、2024-2025年NCA三元前驱体行业需求市场现状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三、2024-2025年NCA三元前驱体市场需求层次分析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四、2024-2025年中国NCA三元前驱体市场走向分析</w:t>
      </w:r>
      <w:r>
        <w:rPr>
          <w:rFonts w:hint="eastAsia"/>
        </w:rPr>
        <w:br/>
      </w:r>
      <w:r>
        <w:rPr>
          <w:rFonts w:hint="eastAsia"/>
        </w:rPr>
        <w:t>　　第二节 中国NCA三元前驱体行业存在的问题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一、2024-2025年NCA三元前驱体产品市场存在的主要问题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二、2024-2025年国内NCA三元前驱体产品市场的三大瓶颈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三、2024-2025年NCA三元前驱体产品市场遭遇的规模难题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对中国NCA三元前驱体市场的分析及思考</w:t>
      </w:r>
      <w:r>
        <w:rPr>
          <w:rFonts w:hint="eastAsia"/>
        </w:rPr>
        <w:br/>
      </w:r>
      <w:r>
        <w:rPr>
          <w:rFonts w:hint="eastAsia"/>
        </w:rPr>
        <w:t>　　　　一、NCA三元前驱体市场特点</w:t>
      </w:r>
      <w:r>
        <w:rPr>
          <w:rFonts w:hint="eastAsia"/>
        </w:rPr>
        <w:br/>
      </w:r>
      <w:r>
        <w:rPr>
          <w:rFonts w:hint="eastAsia"/>
        </w:rPr>
        <w:t>　　　　二、NCA三元前驱体市场分析</w:t>
      </w:r>
      <w:r>
        <w:rPr>
          <w:rFonts w:hint="eastAsia"/>
        </w:rPr>
        <w:br/>
      </w:r>
      <w:r>
        <w:rPr>
          <w:rFonts w:hint="eastAsia"/>
        </w:rPr>
        <w:t>　　　　三、NCA三元前驱体市场变化的方向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四、中国NCA三元前驱体行业发展的新思路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五、对中国NCA三元前驱体行业发展的思考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2019-2024年中国NCA三元前驱体产品市场进出口数据分析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2019-2024年中国NCA三元前驱体产品出口统计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2019-2024年中国NCA三元前驱体产品进口统计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2019-2024年中国NCA三元前驱体产品进出口价格对比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中国NCA三元前驱体主要进口来源地及出口目的地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NCA三元前驱体行业细分产品调研</w:t>
      </w:r>
      <w:r>
        <w:rPr>
          <w:rFonts w:hint="eastAsia"/>
        </w:rPr>
        <w:br/>
      </w:r>
      <w:r>
        <w:rPr>
          <w:rFonts w:hint="eastAsia"/>
        </w:rPr>
        <w:t>　　第一节 NCA三元前驱体细分产品结构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2019-2024年中国NCA三元前驱体行业竞争态势分析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2025年NCA三元前驱体行业集中度分析</w:t>
      </w:r>
      <w:r>
        <w:rPr>
          <w:rFonts w:hint="eastAsia"/>
        </w:rPr>
        <w:br/>
      </w:r>
      <w:r>
        <w:rPr>
          <w:rFonts w:hint="eastAsia"/>
        </w:rPr>
        <w:t>　　　　一、NCA三元前驱体市场集中度分析</w:t>
      </w:r>
      <w:r>
        <w:rPr>
          <w:rFonts w:hint="eastAsia"/>
        </w:rPr>
        <w:br/>
      </w:r>
      <w:r>
        <w:rPr>
          <w:rFonts w:hint="eastAsia"/>
        </w:rPr>
        <w:t>　　　　二、NCA三元前驱体企业分布区域集中度分析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三、NCA三元前驱体区域消费集中度分析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2019-2024年NCA三元前驱体主要企业竞争力分析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2025年NCA三元前驱体行业竞争格局分析</w:t>
      </w:r>
      <w:r>
        <w:rPr>
          <w:rFonts w:hint="eastAsia"/>
        </w:rPr>
        <w:br/>
      </w:r>
      <w:r>
        <w:rPr>
          <w:rFonts w:hint="eastAsia"/>
        </w:rPr>
        <w:t>　　　　一、NCA三元前驱体行业竞争分析</w:t>
      </w:r>
      <w:r>
        <w:rPr>
          <w:rFonts w:hint="eastAsia"/>
        </w:rPr>
        <w:br/>
      </w:r>
      <w:r>
        <w:rPr>
          <w:rFonts w:hint="eastAsia"/>
        </w:rPr>
        <w:t>　　　　二、中外NCA三元前驱体产品竞争分析</w:t>
      </w:r>
      <w:r>
        <w:rPr>
          <w:rFonts w:hint="eastAsia"/>
        </w:rPr>
        <w:br/>
      </w:r>
      <w:r>
        <w:rPr>
          <w:rFonts w:hint="eastAsia"/>
        </w:rPr>
        <w:t>　　　　三、国内NCA三元前驱体行业重点企业发展动向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NCA三元前驱体行业上下游产业链发展情况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NCA三元前驱体上游产业发展分析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NCA三元前驱体下游产业发展分析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NCA三元前驱体行业重点企业竞争力分析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三、企业NCA三元前驱体经营状况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三、企业NCA三元前驱体经营状况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三、企业NCA三元前驱体经营状况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三、企业NCA三元前驱体经营状况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三、企业NCA三元前驱体经营状况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三、企业NCA三元前驱体经营状况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NCA三元前驱体企业管理策略建议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提高NCA三元前驱体企业竞争力的策略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一、提高中国NCA三元前驱体企业核心竞争力的对策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二、NCA三元前驱体企业提升竞争力的主要方向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三、影响NCA三元前驱体企业核心竞争力的因素及提升途径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四、提高NCA三元前驱体企业竞争力的策略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对中国NCA三元前驱体品牌的战略思考</w:t>
      </w:r>
      <w:r>
        <w:rPr>
          <w:rFonts w:hint="eastAsia"/>
        </w:rPr>
        <w:br/>
      </w:r>
      <w:r>
        <w:rPr>
          <w:rFonts w:hint="eastAsia"/>
        </w:rPr>
        <w:t>　　　　一、NCA三元前驱体实施品牌战略的意义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二、NCA三元前驱体企业品牌的现状分析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三、中国NCA三元前驱体企业的品牌战略</w:t>
      </w:r>
      <w:r>
        <w:rPr>
          <w:rFonts w:hint="eastAsia"/>
        </w:rPr>
        <w:br/>
      </w:r>
      <w:r>
        <w:rPr>
          <w:rFonts w:hint="eastAsia"/>
        </w:rPr>
        <w:t>　　　　四、NCA三元前驱体品牌战略管理的策略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NCA三元前驱体行业发展趋势及投资风险预警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2025年NCA三元前驱体市场前景分析</w:t>
      </w:r>
      <w:r>
        <w:rPr>
          <w:rFonts w:hint="eastAsia"/>
        </w:rPr>
        <w:br/>
      </w:r>
      <w:r>
        <w:rPr>
          <w:rFonts w:hint="eastAsia"/>
        </w:rPr>
        <w:t>　　第二节 2025年NCA三元前驱体行业发展趋势预测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影响NCA三元前驱体行业发展的主要因素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一、2025年影响NCA三元前驱体行业运行的有利因素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二、2025年影响NCA三元前驱体行业运行的稳定因素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三、2025年影响NCA三元前驱体行业运行的不利因素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四、2025年中国NCA三元前驱体行业发展面临的挑战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五、2025年中国NCA三元前驱体行业发展面临的机遇</w:t>
      </w:r>
      <w:r>
        <w:rPr>
          <w:rFonts w:hint="eastAsia"/>
        </w:rPr>
        <w:br/>
      </w:r>
      <w:r>
        <w:rPr>
          <w:rFonts w:hint="eastAsia"/>
        </w:rPr>
        <w:t>　　第四节 NCA三元前驱体行业投资风险预警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一、2025年NCA三元前驱体行业市场风险及控制策略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二、2025年NCA三元前驱体行业政策风险及控制策略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三、2025年NCA三元前驱体行业经营风险及控制策略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四、2025年NCA三元前驱体同业竞争风险及控制策略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五、2025年NCA三元前驱体行业其他风险及控制策略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NCA三元前驱体市场研究结论</w:t>
      </w:r>
      <w:r>
        <w:rPr>
          <w:rFonts w:hint="eastAsia"/>
        </w:rPr>
        <w:br/>
      </w:r>
      <w:r>
        <w:rPr>
          <w:rFonts w:hint="eastAsia"/>
        </w:rPr>
        <w:t>　　第二节 NCA三元前驱体子行业研究结论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NCA三元前驱体市场发展建议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2019-2024年中国NCA三元前驱体市场规模及增长情况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2019-2024年中国NCA三元前驱体行业产量及增长趋势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2025-2031年中国NCA三元前驱体行业产量预测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2019-2024年中国NCA三元前驱体行业市场需求及增长情况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2025-2031年中国NCA三元前驱体行业市场需求预测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**地区NCA三元前驱体市场规模及增长情况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**地区NCA三元前驱体行业市场需求情况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**地区NCA三元前驱体市场规模及增长情况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**地区NCA三元前驱体行业市场需求情况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2019-2024年中国NCA三元前驱体行业出口情况分析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NCA三元前驱体重点企业经营情况分析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2025年NCA三元前驱体行业壁垒</w:t>
      </w:r>
      <w:r>
        <w:rPr>
          <w:rFonts w:hint="eastAsia"/>
        </w:rPr>
        <w:br/>
      </w:r>
      <w:r>
        <w:rPr>
          <w:rFonts w:hint="eastAsia"/>
        </w:rPr>
        <w:t>　　图表 2025年NCA三元前驱体市场前景分析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2025-2031年中国NCA三元前驱体市场规模预测</w:t>
      </w:r>
      <w:r>
        <w:rPr>
          <w:rFonts w:hint="eastAsia"/>
        </w:rPr>
        <w:br/>
      </w:r>
      <w:r>
        <w:rPr>
          <w:rFonts w:hint="eastAsia"/>
        </w:rPr>
        <w:t>　　图表 2025年NCA三元前驱体发展趋势预测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9db592f844b58" w:history="1">
        <w:r>
          <w:rPr>
            <w:rStyle w:val="Hyperlink"/>
          </w:rPr>
          <w:t>中国NCA三元前驱体行业研究与前景趋势预测报告（2025-2031年）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9db592f844b58" w:history="1">
        <w:r>
          <w:rPr>
            <w:rStyle w:val="Hyperlink"/>
          </w:rPr>
          <w:t>https://www.20087.com/2/81/NCASanYuanQianQuTiDeQianJing.html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热点：三元NCA材料谁在做、NCA三元前驱体生产方法及工艺流程、什么是NCM和NCA、NCA三元前驱体路线的选择、三元前驱体芳源股份、NCA三元前驱体发展现状、三元前驱体材料用途、NCA三元前驱体是什么、NCA正极材料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fc8c301af40b3" w:history="1">
      <w:r>
        <w:rPr>
          <w:rStyle w:val="Hyperlink"/>
        </w:rPr>
        <w:t>中国NCA三元前驱体行业研究与前景趋势预测报告（2025-2031年）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NCASanYuanQianQuTiDeQianJing.html" TargetMode="External" Id="Rf7c9db592f84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NCASanYuanQianQuTiDeQianJing.html" TargetMode="External" Id="R5a8fc8c301af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2024-10-26T01:48:00Z</dcterms:created>
  <dcterms:modified xsi:type="dcterms:W3CDTF">2024-10-26T02:48:00Z</dcterms:modified>
  <dc:subject>中国NCA三元前驱体行业研究与前景趋势预测报告（2025-2031年）</dc:subject>
  <dc:title>中国NCA三元前驱体行业研究与前景趋势预测报告（2025-2031年）</dc:title>
  <cp:keywords>中国NCA三元前驱体行业研究与前景趋势预测报告（2025-2031年）</cp:keywords>
  <dc:description>中国NCA三元前驱体行业研究与前景趋势预测报告（2025-2031年）</dc:description>
</cp:coreProperties>
</file>