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284c0ac3438d" w:history="1">
              <w:r>
                <w:rPr>
                  <w:rStyle w:val="Hyperlink"/>
                </w:rPr>
                <w:t>2026-2032年中国三氧化二砷市场调查研究与发展前景分析报告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284c0ac3438d" w:history="1">
              <w:r>
                <w:rPr>
                  <w:rStyle w:val="Hyperlink"/>
                </w:rPr>
                <w:t>2026-2032年中国三氧化二砷市场调查研究与发展前景分析报告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284c0ac3438d" w:history="1">
                <w:r>
                  <w:rPr>
                    <w:rStyle w:val="Hyperlink"/>
                  </w:rPr>
                  <w:t>https://www.20087.com/2/91/SanYangHuaErShenDeFaZhanQianJing.html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，又称砒霜，是一种有毒的无机化合物，主要应用于化工、冶金、医药等领域。在化工领域，三氧化二砷用于制备含砷农药、催化剂、防腐剂、染料等产品。在冶金工业中，用于提炼金、银等贵金属，以及制备特殊合金。在医药领域，三氧化二砷是治疗急性早幼粒细胞白血病（APL）的重要药物，以亚砷酸注射液等形式使用。目前，三氧化二砷的生产工艺相对成熟，但在安全生产、环保处理、药品质量控制等方面仍有持续改进的空间。</w:t>
      </w:r>
      <w:r>
        <w:rPr>
          <w:rFonts w:hint="eastAsia"/>
        </w:rPr>
        <w:br/>
      </w:r>
      <w:r>
        <w:rPr>
          <w:rFonts w:hint="eastAsia"/>
        </w:rPr>
        <w:t>　　三氧化二砷行业将沿着绿色化、精细化、合规化及应用拓展方向发展。一是绿色化生产，研发低能耗、低污染的生产工艺，加强尾气、废水的治理与资源化利用，降低生产过程对环境的影响。二是精细化管理，提高三氧化二砷产品的纯度和批次稳定性，满足化工、医药等高端应用的需求。三是合规化运营，严格遵守国家关于危险化学品生产、储存、运输、使用的规定，建立健全安全生产、环境保护、职业健康管理体系，确保合法合规经营。四是应用拓展，探索三氧化二砷在新材料、新能源、环保等新兴领域的应用可能性，如用于制备高效太阳能电池、环保型阻燃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284c0ac3438d" w:history="1">
        <w:r>
          <w:rPr>
            <w:rStyle w:val="Hyperlink"/>
          </w:rPr>
          <w:t>2026-2032年中国三氧化二砷市场调查研究与发展前景分析报告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三氧化二砷行业的市场规模、需求变化、产业链动态及区域发展格局。报告重点解读了三氧化二砷行业竞争态势与重点企业的市场表现，并通过科学研判行业趋势与前景，揭示了三氧化二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三氧化二砷行业界定</w:t>
      </w:r>
      <w:r>
        <w:rPr>
          <w:rFonts w:hint="eastAsia"/>
        </w:rPr>
        <w:br/>
      </w:r>
      <w:r>
        <w:rPr>
          <w:rFonts w:hint="eastAsia"/>
        </w:rPr>
        <w:t>　　第一节 三氧化二砷行业定义</w:t>
      </w:r>
      <w:r>
        <w:rPr>
          <w:rFonts w:hint="eastAsia"/>
        </w:rPr>
        <w:br/>
      </w:r>
      <w:r>
        <w:rPr>
          <w:rFonts w:hint="eastAsia"/>
        </w:rPr>
        <w:t>　　第二节 三氧化二砷行业特点分析</w:t>
      </w:r>
      <w:r>
        <w:rPr>
          <w:rFonts w:hint="eastAsia"/>
        </w:rPr>
        <w:br/>
      </w:r>
      <w:r>
        <w:rPr>
          <w:rFonts w:hint="eastAsia"/>
        </w:rPr>
        <w:t>　　第三节 三氧化二砷行业发展历程</w:t>
      </w:r>
      <w:r>
        <w:rPr>
          <w:rFonts w:hint="eastAsia"/>
        </w:rPr>
        <w:br/>
      </w:r>
      <w:r>
        <w:rPr>
          <w:rFonts w:hint="eastAsia"/>
        </w:rPr>
        <w:t>　　第四节 三氧化二砷产业链分析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2025-2026年全球三氧化二砷行业发展态势分析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全球三氧化二砷行业总体情况</w:t>
      </w:r>
      <w:r>
        <w:rPr>
          <w:rFonts w:hint="eastAsia"/>
        </w:rPr>
        <w:br/>
      </w:r>
      <w:r>
        <w:rPr>
          <w:rFonts w:hint="eastAsia"/>
        </w:rPr>
        <w:t>　　第二节 三氧化二砷行业重点国家、地区市场分析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全球三氧化二砷行业发展前景预测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三氧化二砷行业政策环境分析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一、三氧化二砷行业相关政策</w:t>
      </w:r>
      <w:r>
        <w:rPr>
          <w:rFonts w:hint="eastAsia"/>
        </w:rPr>
        <w:br/>
      </w:r>
      <w:r>
        <w:rPr>
          <w:rFonts w:hint="eastAsia"/>
        </w:rPr>
        <w:t>　　　　二、三氧化二砷行业相关标准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2025-2026年三氧化二砷行业技术发展现状及趋势分析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中国三氧化二砷行业市场规模情况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中国三氧化二砷行业市场需求状况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一、2020-2025年三氧化二砷行业市场需求情况</w:t>
      </w:r>
      <w:r>
        <w:rPr>
          <w:rFonts w:hint="eastAsia"/>
        </w:rPr>
        <w:br/>
      </w:r>
      <w:r>
        <w:rPr>
          <w:rFonts w:hint="eastAsia"/>
        </w:rPr>
        <w:t>　　　　二、三氧化二砷行业市场需求特点分析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中国三氧化二砷行业产量情况分析与预测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一、2020-2025年三氧化二砷行业产量统计分析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二、2026年三氧化二砷行业产量特点分析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三、2026-2032年三氧化二砷行业产量预测分析</w:t>
      </w:r>
      <w:r>
        <w:rPr>
          <w:rFonts w:hint="eastAsia"/>
        </w:rPr>
        <w:br/>
      </w:r>
      <w:r>
        <w:rPr>
          <w:rFonts w:hint="eastAsia"/>
        </w:rPr>
        <w:t>　　第四节 三氧化二砷行业市场供需平衡状况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一、2020-2025年三氧化二砷行业出口情况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三、2026-2032年三氧化二砷行业出口情况预测</w:t>
      </w:r>
      <w:r>
        <w:rPr>
          <w:rFonts w:hint="eastAsia"/>
        </w:rPr>
        <w:br/>
      </w:r>
      <w:r>
        <w:rPr>
          <w:rFonts w:hint="eastAsia"/>
        </w:rPr>
        <w:t>　　第二节 三氧化二砷行业进口情况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一、2020-2025年三氧化二砷行业进口情况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三、2026-2032年三氧化二砷行业进口情况预测</w:t>
      </w:r>
      <w:r>
        <w:rPr>
          <w:rFonts w:hint="eastAsia"/>
        </w:rPr>
        <w:br/>
      </w:r>
      <w:r>
        <w:rPr>
          <w:rFonts w:hint="eastAsia"/>
        </w:rPr>
        <w:t>　　第三节 三氧化二砷行业进出口面临的挑战及对策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2025-2026年中国三氧化二砷行业产品价格监测</w:t>
      </w:r>
      <w:r>
        <w:rPr>
          <w:rFonts w:hint="eastAsia"/>
        </w:rPr>
        <w:br/>
      </w:r>
      <w:r>
        <w:rPr>
          <w:rFonts w:hint="eastAsia"/>
        </w:rPr>
        <w:t>　　　　一、三氧化二砷市场价格特征</w:t>
      </w:r>
      <w:r>
        <w:rPr>
          <w:rFonts w:hint="eastAsia"/>
        </w:rPr>
        <w:br/>
      </w:r>
      <w:r>
        <w:rPr>
          <w:rFonts w:hint="eastAsia"/>
        </w:rPr>
        <w:t>　　　　二、当前三氧化二砷市场价格评述</w:t>
      </w:r>
      <w:r>
        <w:rPr>
          <w:rFonts w:hint="eastAsia"/>
        </w:rPr>
        <w:br/>
      </w:r>
      <w:r>
        <w:rPr>
          <w:rFonts w:hint="eastAsia"/>
        </w:rPr>
        <w:t>　　　　三、影响三氧化二砷市场价格因素分析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四、未来三氧化二砷市场价格走势预测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2025-2026年三氧化二砷行业细分市场调研分析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三氧化二砷细分产品（一）市场调研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2025-2026年三氧化二砷行业上、下游市场分析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2026-2032年三氧化二砷行业投资特性分析</w:t>
      </w:r>
      <w:r>
        <w:rPr>
          <w:rFonts w:hint="eastAsia"/>
        </w:rPr>
        <w:br/>
      </w:r>
      <w:r>
        <w:rPr>
          <w:rFonts w:hint="eastAsia"/>
        </w:rPr>
        <w:t>　　　　一、三氧化二砷行业进入壁垒</w:t>
      </w:r>
      <w:r>
        <w:rPr>
          <w:rFonts w:hint="eastAsia"/>
        </w:rPr>
        <w:br/>
      </w:r>
      <w:r>
        <w:rPr>
          <w:rFonts w:hint="eastAsia"/>
        </w:rPr>
        <w:t>　　　　二、三氧化二砷行业盈利模式</w:t>
      </w:r>
      <w:r>
        <w:rPr>
          <w:rFonts w:hint="eastAsia"/>
        </w:rPr>
        <w:br/>
      </w:r>
      <w:r>
        <w:rPr>
          <w:rFonts w:hint="eastAsia"/>
        </w:rPr>
        <w:t>　　　　三、三氧化二砷行业盈利因素</w:t>
      </w:r>
      <w:r>
        <w:rPr>
          <w:rFonts w:hint="eastAsia"/>
        </w:rPr>
        <w:br/>
      </w:r>
      <w:r>
        <w:rPr>
          <w:rFonts w:hint="eastAsia"/>
        </w:rPr>
        <w:t>　　第三节 三氧化二砷行业“波特五力模型”分析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2026-2032年三氧化二砷行业风险及对策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三氧化二砷企业竞争策略分析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一、2026-2032年我国三氧化二砷市场竞争趋势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二、2026-2032年三氧化二砷行业竞争格局展望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四、2026-2032年三氧化二砷企业竞争策略分析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2026-2032年中国三氧化二砷行业发展趋势分析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一、2026-2032年三氧化二砷技术发展趋势分析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二、2026-2032年三氧化二砷产品发展趋势分析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2026-2032年中国三氧化二砷市场趋势分析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一、2026-2032年三氧化二砷发展趋势预测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二、2025-2026年三氧化二砷市场前景分析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2026-2032年三氧化二砷行业投资价值评估分析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三氧化二砷行业发展建议分析</w:t>
      </w:r>
      <w:r>
        <w:rPr>
          <w:rFonts w:hint="eastAsia"/>
        </w:rPr>
        <w:br/>
      </w:r>
      <w:r>
        <w:rPr>
          <w:rFonts w:hint="eastAsia"/>
        </w:rPr>
        <w:t>　　第一节 三氧化二砷行业研究结论及建议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三氧化二砷细分行业研究结论及建议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中-智-林-：三氧化二砷行业竞争策略总结及建议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三氧化二砷行业类别</w:t>
      </w:r>
      <w:r>
        <w:rPr>
          <w:rFonts w:hint="eastAsia"/>
        </w:rPr>
        <w:br/>
      </w:r>
      <w:r>
        <w:rPr>
          <w:rFonts w:hint="eastAsia"/>
        </w:rPr>
        <w:t>　　图表 三氧化二砷行业产业链调研</w:t>
      </w:r>
      <w:r>
        <w:rPr>
          <w:rFonts w:hint="eastAsia"/>
        </w:rPr>
        <w:br/>
      </w:r>
      <w:r>
        <w:rPr>
          <w:rFonts w:hint="eastAsia"/>
        </w:rPr>
        <w:t>　　图表 三氧化二砷行业现状</w:t>
      </w:r>
      <w:r>
        <w:rPr>
          <w:rFonts w:hint="eastAsia"/>
        </w:rPr>
        <w:br/>
      </w:r>
      <w:r>
        <w:rPr>
          <w:rFonts w:hint="eastAsia"/>
        </w:rPr>
        <w:t>　　图表 三氧化二砷行业标准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2026年中国三氧化二砷行业产能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2020-2025年中国三氧化二砷行业产量统计</w:t>
      </w:r>
      <w:r>
        <w:rPr>
          <w:rFonts w:hint="eastAsia"/>
        </w:rPr>
        <w:br/>
      </w:r>
      <w:r>
        <w:rPr>
          <w:rFonts w:hint="eastAsia"/>
        </w:rPr>
        <w:t>　　图表 三氧化二砷行业动态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2020-2025年中国三氧化二砷市场需求量</w:t>
      </w:r>
      <w:r>
        <w:rPr>
          <w:rFonts w:hint="eastAsia"/>
        </w:rPr>
        <w:br/>
      </w:r>
      <w:r>
        <w:rPr>
          <w:rFonts w:hint="eastAsia"/>
        </w:rPr>
        <w:t>　　图表 2026年中国三氧化二砷行业需求区域调研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2020-2025年中国三氧化二砷行情</w:t>
      </w:r>
      <w:r>
        <w:rPr>
          <w:rFonts w:hint="eastAsia"/>
        </w:rPr>
        <w:br/>
      </w:r>
      <w:r>
        <w:rPr>
          <w:rFonts w:hint="eastAsia"/>
        </w:rPr>
        <w:t>　　图表 2020-2025年中国三氧化二砷价格走势图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**地区三氧化二砷市场调研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**地区三氧化二砷市场调研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2026-2032年中国三氧化二砷市场前景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284c0ac3438d" w:history="1">
        <w:r>
          <w:rPr>
            <w:rStyle w:val="Hyperlink"/>
          </w:rPr>
          <w:t>2026-2032年中国三氧化二砷市场调查研究与发展前景分析报告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284c0ac3438d" w:history="1">
        <w:r>
          <w:rPr>
            <w:rStyle w:val="Hyperlink"/>
          </w:rPr>
          <w:t>https://www.20087.com/2/91/SanYangHuaErShenDeFaZhanQianJing.html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81074c5564dbd" w:history="1">
      <w:r>
        <w:rPr>
          <w:rStyle w:val="Hyperlink"/>
        </w:rPr>
        <w:t>2026-2032年中国三氧化二砷市场调查研究与发展前景分析报告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anYangHuaErShenDeFaZhanQianJing.html" TargetMode="External" Id="R62b5284c0ac3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anYangHuaErShenDeFaZhanQianJing.html" TargetMode="External" Id="R71d81074c556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2025-11-01T00:51:00Z</dcterms:created>
  <dcterms:modified xsi:type="dcterms:W3CDTF">2025-11-01T01:51:00Z</dcterms:modified>
  <dc:subject>2026-2032年中国三氧化二砷市场调查研究与发展前景分析报告</dc:subject>
  <dc:title>2026-2032年中国三氧化二砷市场调查研究与发展前景分析报告</dc:title>
  <cp:keywords>2026-2032年中国三氧化二砷市场调查研究与发展前景分析报告</cp:keywords>
  <dc:description>2026-2032年中国三氧化二砷市场调查研究与发展前景分析报告</dc:description>
</cp:coreProperties>
</file>